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F91C1" w14:textId="2C7D46C9" w:rsidR="009A1602" w:rsidRPr="00AE1DFC" w:rsidRDefault="00B52EFE" w:rsidP="00D557FE">
      <w:pPr>
        <w:tabs>
          <w:tab w:val="left" w:pos="1335"/>
        </w:tabs>
        <w:ind w:left="1335" w:hanging="1335"/>
        <w:jc w:val="center"/>
        <w:rPr>
          <w:rFonts w:ascii="Arial" w:hAnsi="Arial" w:cs="Arial"/>
          <w:b/>
          <w:sz w:val="21"/>
          <w:szCs w:val="21"/>
        </w:rPr>
      </w:pPr>
      <w:r>
        <w:rPr>
          <w:rFonts w:ascii="Arial" w:hAnsi="Arial" w:cs="Arial"/>
          <w:b/>
          <w:sz w:val="21"/>
          <w:szCs w:val="21"/>
        </w:rPr>
        <w:t xml:space="preserve"> </w:t>
      </w:r>
      <w:r w:rsidR="009A1602" w:rsidRPr="00AE1DFC">
        <w:rPr>
          <w:rFonts w:ascii="Arial" w:hAnsi="Arial" w:cs="Arial"/>
          <w:b/>
          <w:sz w:val="21"/>
          <w:szCs w:val="21"/>
        </w:rPr>
        <w:t>ESTUDIOS PREVIOS</w:t>
      </w:r>
    </w:p>
    <w:p w14:paraId="03779A85" w14:textId="77777777" w:rsidR="009A1602" w:rsidRPr="00AE1DFC" w:rsidRDefault="009A1602" w:rsidP="00D557FE">
      <w:pPr>
        <w:tabs>
          <w:tab w:val="left" w:pos="1335"/>
        </w:tabs>
        <w:jc w:val="center"/>
        <w:rPr>
          <w:rFonts w:ascii="Arial" w:hAnsi="Arial" w:cs="Arial"/>
          <w:b/>
          <w:sz w:val="21"/>
          <w:szCs w:val="21"/>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426"/>
        <w:gridCol w:w="708"/>
        <w:gridCol w:w="6237"/>
      </w:tblGrid>
      <w:tr w:rsidR="009A1602" w:rsidRPr="00AE1DFC" w14:paraId="6BA1D6EE" w14:textId="77777777" w:rsidTr="00C100B8">
        <w:trPr>
          <w:trHeight w:val="264"/>
          <w:jc w:val="center"/>
        </w:trPr>
        <w:tc>
          <w:tcPr>
            <w:tcW w:w="33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6F881B" w14:textId="77777777" w:rsidR="009A1602" w:rsidRPr="00AE1DFC" w:rsidRDefault="009A1602" w:rsidP="00D557FE">
            <w:pPr>
              <w:pStyle w:val="Sinespaciado"/>
              <w:rPr>
                <w:rFonts w:ascii="Arial" w:hAnsi="Arial" w:cs="Arial"/>
                <w:b/>
                <w:sz w:val="21"/>
                <w:szCs w:val="21"/>
              </w:rPr>
            </w:pPr>
            <w:r w:rsidRPr="00AE1DFC">
              <w:rPr>
                <w:rFonts w:ascii="Arial" w:hAnsi="Arial" w:cs="Arial"/>
                <w:sz w:val="21"/>
                <w:szCs w:val="21"/>
              </w:rPr>
              <w:t>DEPENDENCIA QUE PROYECTA</w:t>
            </w:r>
          </w:p>
        </w:tc>
        <w:tc>
          <w:tcPr>
            <w:tcW w:w="7371" w:type="dxa"/>
            <w:gridSpan w:val="3"/>
            <w:tcBorders>
              <w:top w:val="single" w:sz="4" w:space="0" w:color="auto"/>
              <w:left w:val="single" w:sz="4" w:space="0" w:color="auto"/>
              <w:bottom w:val="single" w:sz="4" w:space="0" w:color="auto"/>
              <w:right w:val="single" w:sz="4" w:space="0" w:color="auto"/>
            </w:tcBorders>
            <w:vAlign w:val="center"/>
            <w:hideMark/>
          </w:tcPr>
          <w:p w14:paraId="2418EF52" w14:textId="562A63D3" w:rsidR="009A1602" w:rsidRPr="00AE1DFC" w:rsidRDefault="00CF2817" w:rsidP="00D557FE">
            <w:pPr>
              <w:pStyle w:val="Sinespaciado"/>
              <w:jc w:val="both"/>
              <w:rPr>
                <w:rFonts w:ascii="Arial" w:hAnsi="Arial" w:cs="Arial"/>
                <w:b/>
                <w:sz w:val="21"/>
                <w:szCs w:val="21"/>
                <w:lang w:val="es-MX"/>
              </w:rPr>
            </w:pPr>
            <w:r w:rsidRPr="00AE1DFC">
              <w:rPr>
                <w:rFonts w:ascii="Arial" w:hAnsi="Arial" w:cs="Arial"/>
                <w:b/>
                <w:noProof/>
                <w:sz w:val="21"/>
                <w:szCs w:val="21"/>
                <w:lang w:val="es-MX"/>
              </w:rPr>
              <w:t>DIRECCION DE TALENTO HUMANO</w:t>
            </w:r>
          </w:p>
        </w:tc>
      </w:tr>
      <w:tr w:rsidR="009A1602" w:rsidRPr="00AE1DFC" w14:paraId="60EBFBF1" w14:textId="77777777" w:rsidTr="00C100B8">
        <w:trPr>
          <w:trHeight w:val="264"/>
          <w:jc w:val="center"/>
        </w:trPr>
        <w:tc>
          <w:tcPr>
            <w:tcW w:w="33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BF66DE" w14:textId="77777777" w:rsidR="009A1602" w:rsidRPr="00AE1DFC" w:rsidRDefault="009A1602" w:rsidP="00D557FE">
            <w:pPr>
              <w:pStyle w:val="Sinespaciado"/>
              <w:jc w:val="both"/>
              <w:rPr>
                <w:rFonts w:ascii="Arial" w:hAnsi="Arial" w:cs="Arial"/>
                <w:sz w:val="21"/>
                <w:szCs w:val="21"/>
                <w:lang w:val="es-MX"/>
              </w:rPr>
            </w:pPr>
            <w:r w:rsidRPr="00AE1DFC">
              <w:rPr>
                <w:rFonts w:ascii="Arial" w:hAnsi="Arial" w:cs="Arial"/>
                <w:sz w:val="21"/>
                <w:szCs w:val="21"/>
                <w:lang w:val="es-MX"/>
              </w:rPr>
              <w:t>FECHA</w:t>
            </w:r>
          </w:p>
        </w:tc>
        <w:tc>
          <w:tcPr>
            <w:tcW w:w="7371" w:type="dxa"/>
            <w:gridSpan w:val="3"/>
            <w:tcBorders>
              <w:top w:val="single" w:sz="4" w:space="0" w:color="auto"/>
              <w:left w:val="single" w:sz="4" w:space="0" w:color="auto"/>
              <w:bottom w:val="single" w:sz="4" w:space="0" w:color="auto"/>
              <w:right w:val="single" w:sz="4" w:space="0" w:color="auto"/>
            </w:tcBorders>
            <w:vAlign w:val="center"/>
            <w:hideMark/>
          </w:tcPr>
          <w:p w14:paraId="58A22ED8" w14:textId="5FBAD4F6" w:rsidR="009A1602" w:rsidRPr="00AE1DFC" w:rsidRDefault="007B6508" w:rsidP="00D557FE">
            <w:pPr>
              <w:pStyle w:val="Sinespaciado"/>
              <w:jc w:val="both"/>
              <w:rPr>
                <w:rFonts w:ascii="Arial" w:hAnsi="Arial" w:cs="Arial"/>
                <w:b/>
                <w:sz w:val="21"/>
                <w:szCs w:val="21"/>
                <w:lang w:val="es-MX"/>
              </w:rPr>
            </w:pPr>
            <w:r>
              <w:rPr>
                <w:rFonts w:ascii="Arial" w:hAnsi="Arial" w:cs="Arial"/>
                <w:b/>
                <w:noProof/>
                <w:sz w:val="21"/>
                <w:szCs w:val="21"/>
                <w:lang w:val="es-MX"/>
              </w:rPr>
              <w:fldChar w:fldCharType="begin"/>
            </w:r>
            <w:r>
              <w:rPr>
                <w:rFonts w:ascii="Arial" w:hAnsi="Arial" w:cs="Arial"/>
                <w:b/>
                <w:noProof/>
                <w:sz w:val="21"/>
                <w:szCs w:val="21"/>
                <w:lang w:val="es-MX"/>
              </w:rPr>
              <w:instrText xml:space="preserve"> MERGEFIELD FECHA </w:instrText>
            </w:r>
            <w:r>
              <w:rPr>
                <w:rFonts w:ascii="Arial" w:hAnsi="Arial" w:cs="Arial"/>
                <w:b/>
                <w:noProof/>
                <w:sz w:val="21"/>
                <w:szCs w:val="21"/>
                <w:lang w:val="es-MX"/>
              </w:rPr>
              <w:fldChar w:fldCharType="separate"/>
            </w:r>
            <w:r w:rsidR="00506E20" w:rsidRPr="003B7A12">
              <w:rPr>
                <w:rFonts w:ascii="Arial" w:hAnsi="Arial" w:cs="Arial"/>
                <w:b/>
                <w:noProof/>
                <w:sz w:val="21"/>
                <w:szCs w:val="21"/>
                <w:lang w:val="es-MX"/>
              </w:rPr>
              <w:t>DICIEMBRE 2025</w:t>
            </w:r>
            <w:r>
              <w:rPr>
                <w:rFonts w:ascii="Arial" w:hAnsi="Arial" w:cs="Arial"/>
                <w:b/>
                <w:noProof/>
                <w:sz w:val="21"/>
                <w:szCs w:val="21"/>
                <w:lang w:val="es-MX"/>
              </w:rPr>
              <w:fldChar w:fldCharType="end"/>
            </w:r>
          </w:p>
        </w:tc>
      </w:tr>
      <w:tr w:rsidR="009A1602" w:rsidRPr="00AE1DFC" w14:paraId="3D8CC35A" w14:textId="77777777" w:rsidTr="00C100B8">
        <w:trPr>
          <w:trHeight w:val="264"/>
          <w:jc w:val="center"/>
        </w:trPr>
        <w:tc>
          <w:tcPr>
            <w:tcW w:w="33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2D46D5" w14:textId="77777777" w:rsidR="009A1602" w:rsidRPr="00AE1DFC" w:rsidRDefault="009A1602" w:rsidP="00D557FE">
            <w:pPr>
              <w:pStyle w:val="Sinespaciado"/>
              <w:jc w:val="both"/>
              <w:rPr>
                <w:rFonts w:ascii="Arial" w:hAnsi="Arial" w:cs="Arial"/>
                <w:sz w:val="21"/>
                <w:szCs w:val="21"/>
                <w:lang w:val="es-MX"/>
              </w:rPr>
            </w:pPr>
            <w:r w:rsidRPr="00AE1DFC">
              <w:rPr>
                <w:rFonts w:ascii="Arial" w:hAnsi="Arial" w:cs="Arial"/>
                <w:sz w:val="21"/>
                <w:szCs w:val="21"/>
                <w:lang w:val="es-MX"/>
              </w:rPr>
              <w:t>MODALIDAD</w:t>
            </w:r>
          </w:p>
        </w:tc>
        <w:tc>
          <w:tcPr>
            <w:tcW w:w="7371" w:type="dxa"/>
            <w:gridSpan w:val="3"/>
            <w:tcBorders>
              <w:top w:val="single" w:sz="4" w:space="0" w:color="auto"/>
              <w:left w:val="single" w:sz="4" w:space="0" w:color="auto"/>
              <w:bottom w:val="single" w:sz="4" w:space="0" w:color="auto"/>
              <w:right w:val="single" w:sz="4" w:space="0" w:color="auto"/>
            </w:tcBorders>
            <w:vAlign w:val="center"/>
            <w:hideMark/>
          </w:tcPr>
          <w:p w14:paraId="0454A00D" w14:textId="5FE42FA6" w:rsidR="009A1602" w:rsidRPr="00AE1DFC" w:rsidRDefault="009A1602" w:rsidP="00D557FE">
            <w:pPr>
              <w:pStyle w:val="Sinespaciado"/>
              <w:jc w:val="both"/>
              <w:rPr>
                <w:rFonts w:ascii="Arial" w:hAnsi="Arial" w:cs="Arial"/>
                <w:b/>
                <w:sz w:val="21"/>
                <w:szCs w:val="21"/>
                <w:lang w:val="es-MX"/>
              </w:rPr>
            </w:pPr>
            <w:r w:rsidRPr="00AE1DFC">
              <w:rPr>
                <w:rFonts w:ascii="Arial" w:hAnsi="Arial" w:cs="Arial"/>
                <w:b/>
                <w:sz w:val="21"/>
                <w:szCs w:val="21"/>
                <w:lang w:val="es-MX"/>
              </w:rPr>
              <w:t>DIRECTA</w:t>
            </w:r>
            <w:r w:rsidR="008C2C21" w:rsidRPr="00AE1DFC">
              <w:rPr>
                <w:rFonts w:ascii="Arial" w:hAnsi="Arial" w:cs="Arial"/>
                <w:b/>
                <w:sz w:val="21"/>
                <w:szCs w:val="21"/>
                <w:lang w:val="es-MX"/>
              </w:rPr>
              <w:t xml:space="preserve"> </w:t>
            </w:r>
          </w:p>
        </w:tc>
      </w:tr>
      <w:tr w:rsidR="009A1602" w:rsidRPr="00AE1DFC" w14:paraId="477A0AE4" w14:textId="77777777" w:rsidTr="00C100B8">
        <w:trPr>
          <w:trHeight w:val="251"/>
          <w:jc w:val="center"/>
        </w:trPr>
        <w:tc>
          <w:tcPr>
            <w:tcW w:w="33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2F291D" w14:textId="77777777" w:rsidR="009A1602" w:rsidRPr="00AE1DFC" w:rsidRDefault="009A1602" w:rsidP="00D557FE">
            <w:pPr>
              <w:pStyle w:val="Sinespaciado"/>
              <w:jc w:val="both"/>
              <w:rPr>
                <w:rFonts w:ascii="Arial" w:hAnsi="Arial" w:cs="Arial"/>
                <w:sz w:val="21"/>
                <w:szCs w:val="21"/>
                <w:lang w:val="es-MX"/>
              </w:rPr>
            </w:pPr>
            <w:r w:rsidRPr="00AE1DFC">
              <w:rPr>
                <w:rFonts w:ascii="Arial" w:hAnsi="Arial" w:cs="Arial"/>
                <w:bCs/>
                <w:sz w:val="21"/>
                <w:szCs w:val="21"/>
                <w:lang w:val="es-MX"/>
              </w:rPr>
              <w:t>TIPO DE CONTRATO</w:t>
            </w:r>
          </w:p>
        </w:tc>
        <w:tc>
          <w:tcPr>
            <w:tcW w:w="7371" w:type="dxa"/>
            <w:gridSpan w:val="3"/>
            <w:tcBorders>
              <w:top w:val="single" w:sz="4" w:space="0" w:color="auto"/>
              <w:left w:val="single" w:sz="4" w:space="0" w:color="auto"/>
              <w:bottom w:val="single" w:sz="4" w:space="0" w:color="auto"/>
              <w:right w:val="single" w:sz="4" w:space="0" w:color="auto"/>
            </w:tcBorders>
            <w:vAlign w:val="center"/>
            <w:hideMark/>
          </w:tcPr>
          <w:p w14:paraId="18491A13" w14:textId="5213B6C6" w:rsidR="00BE4D2A" w:rsidRPr="00AE1DFC" w:rsidRDefault="00E77034" w:rsidP="005E2B48">
            <w:pPr>
              <w:pStyle w:val="Sinespaciado"/>
              <w:jc w:val="both"/>
              <w:rPr>
                <w:rFonts w:ascii="Arial" w:hAnsi="Arial" w:cs="Arial"/>
                <w:b/>
                <w:bCs/>
                <w:sz w:val="21"/>
                <w:szCs w:val="21"/>
                <w:lang w:val="es-MX"/>
              </w:rPr>
            </w:pPr>
            <w:r w:rsidRPr="00AE1DFC">
              <w:rPr>
                <w:rFonts w:ascii="Arial" w:hAnsi="Arial" w:cs="Arial"/>
                <w:b/>
                <w:bCs/>
                <w:sz w:val="21"/>
                <w:szCs w:val="21"/>
                <w:lang w:val="es-MX"/>
              </w:rPr>
              <w:t xml:space="preserve">ADICIONAL </w:t>
            </w:r>
            <w:proofErr w:type="spellStart"/>
            <w:r w:rsidR="00F40FA0" w:rsidRPr="00AE1DFC">
              <w:rPr>
                <w:rFonts w:ascii="Arial" w:hAnsi="Arial" w:cs="Arial"/>
                <w:b/>
                <w:bCs/>
                <w:sz w:val="21"/>
                <w:szCs w:val="21"/>
                <w:lang w:val="es-MX"/>
              </w:rPr>
              <w:t>N°</w:t>
            </w:r>
            <w:proofErr w:type="spellEnd"/>
            <w:r w:rsidR="00F40FA0" w:rsidRPr="00AE1DFC">
              <w:rPr>
                <w:rFonts w:ascii="Arial" w:hAnsi="Arial" w:cs="Arial"/>
                <w:b/>
                <w:bCs/>
                <w:sz w:val="21"/>
                <w:szCs w:val="21"/>
                <w:lang w:val="es-MX"/>
              </w:rPr>
              <w:t>. 0</w:t>
            </w:r>
            <w:r w:rsidR="00DE2543">
              <w:rPr>
                <w:rFonts w:ascii="Arial" w:hAnsi="Arial" w:cs="Arial"/>
                <w:b/>
                <w:bCs/>
                <w:sz w:val="21"/>
                <w:szCs w:val="21"/>
                <w:lang w:val="es-MX"/>
              </w:rPr>
              <w:t>1</w:t>
            </w:r>
            <w:r w:rsidR="00F40FA0" w:rsidRPr="00AE1DFC">
              <w:rPr>
                <w:rFonts w:ascii="Arial" w:hAnsi="Arial" w:cs="Arial"/>
                <w:b/>
                <w:bCs/>
                <w:sz w:val="21"/>
                <w:szCs w:val="21"/>
                <w:lang w:val="es-MX"/>
              </w:rPr>
              <w:t xml:space="preserve"> </w:t>
            </w:r>
            <w:r w:rsidRPr="00AE1DFC">
              <w:rPr>
                <w:rFonts w:ascii="Arial" w:hAnsi="Arial" w:cs="Arial"/>
                <w:b/>
                <w:bCs/>
                <w:sz w:val="21"/>
                <w:szCs w:val="21"/>
                <w:lang w:val="es-MX"/>
              </w:rPr>
              <w:t xml:space="preserve">EN VALOR Y PLAZO </w:t>
            </w:r>
            <w:r w:rsidR="009A1602" w:rsidRPr="00AE1DFC">
              <w:rPr>
                <w:rFonts w:ascii="Arial" w:hAnsi="Arial" w:cs="Arial"/>
                <w:b/>
                <w:bCs/>
                <w:sz w:val="21"/>
                <w:szCs w:val="21"/>
                <w:lang w:val="es-MX"/>
              </w:rPr>
              <w:t xml:space="preserve">AL CONTRATO DE </w:t>
            </w:r>
            <w:r w:rsidR="00736788" w:rsidRPr="00AE1DFC">
              <w:rPr>
                <w:rFonts w:ascii="Arial" w:hAnsi="Arial" w:cs="Arial"/>
                <w:b/>
                <w:bCs/>
                <w:sz w:val="21"/>
                <w:szCs w:val="21"/>
                <w:lang w:val="es-MX"/>
              </w:rPr>
              <w:t>P</w:t>
            </w:r>
            <w:r w:rsidR="009A1602" w:rsidRPr="00AE1DFC">
              <w:rPr>
                <w:rFonts w:ascii="Arial" w:hAnsi="Arial" w:cs="Arial"/>
                <w:b/>
                <w:bCs/>
                <w:sz w:val="21"/>
                <w:szCs w:val="21"/>
                <w:lang w:val="es-MX"/>
              </w:rPr>
              <w:t xml:space="preserve">RESTACIÓN DE SERVICIOS </w:t>
            </w:r>
            <w:proofErr w:type="spellStart"/>
            <w:r w:rsidR="009A1602" w:rsidRPr="00AE1DFC">
              <w:rPr>
                <w:rFonts w:ascii="Arial" w:hAnsi="Arial" w:cs="Arial"/>
                <w:b/>
                <w:bCs/>
                <w:sz w:val="21"/>
                <w:szCs w:val="21"/>
                <w:lang w:val="es-MX"/>
              </w:rPr>
              <w:t>N°</w:t>
            </w:r>
            <w:proofErr w:type="spellEnd"/>
            <w:r w:rsidR="009A1602" w:rsidRPr="00AE1DFC">
              <w:rPr>
                <w:rFonts w:ascii="Arial" w:hAnsi="Arial" w:cs="Arial"/>
                <w:b/>
                <w:bCs/>
                <w:sz w:val="21"/>
                <w:szCs w:val="21"/>
                <w:lang w:val="es-MX"/>
              </w:rPr>
              <w:t>.</w:t>
            </w:r>
            <w:r w:rsidR="00DE2543">
              <w:rPr>
                <w:rFonts w:ascii="Arial" w:hAnsi="Arial" w:cs="Arial"/>
                <w:b/>
                <w:bCs/>
                <w:sz w:val="21"/>
                <w:szCs w:val="21"/>
                <w:lang w:val="es-MX"/>
              </w:rPr>
              <w:t xml:space="preserve"> </w:t>
            </w:r>
            <w:r w:rsidR="00AE5C62">
              <w:rPr>
                <w:rFonts w:ascii="Arial" w:hAnsi="Arial" w:cs="Arial"/>
                <w:b/>
                <w:bCs/>
                <w:sz w:val="21"/>
                <w:szCs w:val="21"/>
                <w:lang w:val="es-MX"/>
              </w:rPr>
              <w:t>27</w:t>
            </w:r>
            <w:r w:rsidR="008E61E2">
              <w:rPr>
                <w:rFonts w:ascii="Arial" w:hAnsi="Arial" w:cs="Arial"/>
                <w:b/>
                <w:bCs/>
                <w:sz w:val="21"/>
                <w:szCs w:val="21"/>
                <w:lang w:val="es-MX"/>
              </w:rPr>
              <w:t>40</w:t>
            </w:r>
            <w:r w:rsidR="00DE2543">
              <w:rPr>
                <w:rFonts w:ascii="Arial" w:hAnsi="Arial" w:cs="Arial"/>
                <w:b/>
                <w:bCs/>
                <w:sz w:val="21"/>
                <w:szCs w:val="21"/>
                <w:lang w:val="es-MX"/>
              </w:rPr>
              <w:t>-25</w:t>
            </w:r>
            <w:r w:rsidR="00637BC8" w:rsidRPr="00AE1DFC">
              <w:rPr>
                <w:rFonts w:ascii="Arial" w:hAnsi="Arial" w:cs="Arial"/>
                <w:b/>
                <w:bCs/>
                <w:sz w:val="21"/>
                <w:szCs w:val="21"/>
                <w:lang w:val="es-MX"/>
              </w:rPr>
              <w:t>.</w:t>
            </w:r>
          </w:p>
        </w:tc>
      </w:tr>
      <w:tr w:rsidR="009A1602" w:rsidRPr="00AE1DFC" w14:paraId="67064D5B" w14:textId="77777777" w:rsidTr="00C100B8">
        <w:trPr>
          <w:trHeight w:val="273"/>
          <w:jc w:val="center"/>
        </w:trPr>
        <w:tc>
          <w:tcPr>
            <w:tcW w:w="10768"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4B8F7C7" w14:textId="3AD648A7" w:rsidR="009A1602" w:rsidRPr="00AE1DFC" w:rsidRDefault="009A1602" w:rsidP="00637BC8">
            <w:pPr>
              <w:pStyle w:val="Sinespaciado"/>
              <w:ind w:left="285" w:hanging="285"/>
              <w:jc w:val="center"/>
              <w:rPr>
                <w:rFonts w:ascii="Arial" w:hAnsi="Arial" w:cs="Arial"/>
                <w:b/>
                <w:sz w:val="21"/>
                <w:szCs w:val="21"/>
                <w:lang w:val="es-ES_tradnl"/>
              </w:rPr>
            </w:pPr>
            <w:r w:rsidRPr="00AE1DFC">
              <w:rPr>
                <w:rFonts w:ascii="Arial" w:hAnsi="Arial" w:cs="Arial"/>
                <w:b/>
                <w:sz w:val="21"/>
                <w:szCs w:val="21"/>
                <w:lang w:val="es-ES_tradnl"/>
              </w:rPr>
              <w:t>1.- MARCO LEGAL</w:t>
            </w:r>
          </w:p>
        </w:tc>
      </w:tr>
      <w:tr w:rsidR="009A1602" w:rsidRPr="00AE1DFC" w14:paraId="6555C325" w14:textId="77777777" w:rsidTr="00C100B8">
        <w:trPr>
          <w:trHeight w:val="314"/>
          <w:jc w:val="center"/>
        </w:trPr>
        <w:tc>
          <w:tcPr>
            <w:tcW w:w="10768" w:type="dxa"/>
            <w:gridSpan w:val="4"/>
            <w:tcBorders>
              <w:top w:val="single" w:sz="4" w:space="0" w:color="auto"/>
              <w:left w:val="single" w:sz="4" w:space="0" w:color="auto"/>
              <w:bottom w:val="single" w:sz="4" w:space="0" w:color="auto"/>
              <w:right w:val="single" w:sz="4" w:space="0" w:color="auto"/>
            </w:tcBorders>
            <w:vAlign w:val="center"/>
          </w:tcPr>
          <w:p w14:paraId="77D28182" w14:textId="77777777" w:rsidR="009A1602" w:rsidRPr="00AE1DFC" w:rsidRDefault="009A1602" w:rsidP="00D557FE">
            <w:pPr>
              <w:autoSpaceDE w:val="0"/>
              <w:autoSpaceDN w:val="0"/>
              <w:adjustRightInd w:val="0"/>
              <w:jc w:val="both"/>
              <w:rPr>
                <w:rFonts w:ascii="Arial" w:hAnsi="Arial" w:cs="Arial"/>
                <w:bCs/>
                <w:sz w:val="21"/>
                <w:szCs w:val="21"/>
              </w:rPr>
            </w:pPr>
            <w:r w:rsidRPr="00AE1DFC">
              <w:rPr>
                <w:rFonts w:ascii="Arial" w:hAnsi="Arial" w:cs="Arial"/>
                <w:bCs/>
                <w:sz w:val="21"/>
                <w:szCs w:val="21"/>
              </w:rPr>
              <w:t xml:space="preserve">De conformidad con los lineamientos previstos en los numerales 7 y 12 del artículo 25 de la Ley 80 de 1993, el artículo 2.2.1.1.2.1.1 del Decreto 1082 de 2015 y demás normas que modifiquen, reglamenten o sustituyan, se procede a realizar el análisis de conveniencia y oportunidad para establecer la necesidad y oportunidad de realizar la presente contratación. </w:t>
            </w:r>
          </w:p>
          <w:p w14:paraId="61BF562E" w14:textId="77777777" w:rsidR="009A1602" w:rsidRPr="00AE1DFC" w:rsidRDefault="009A1602" w:rsidP="00D557FE">
            <w:pPr>
              <w:autoSpaceDE w:val="0"/>
              <w:autoSpaceDN w:val="0"/>
              <w:adjustRightInd w:val="0"/>
              <w:jc w:val="both"/>
              <w:rPr>
                <w:rFonts w:ascii="Arial" w:hAnsi="Arial" w:cs="Arial"/>
                <w:bCs/>
                <w:sz w:val="21"/>
                <w:szCs w:val="21"/>
              </w:rPr>
            </w:pPr>
          </w:p>
          <w:p w14:paraId="045A0997" w14:textId="77777777" w:rsidR="009A1602" w:rsidRPr="00AE1DFC" w:rsidRDefault="009A1602" w:rsidP="00D557FE">
            <w:pPr>
              <w:autoSpaceDE w:val="0"/>
              <w:autoSpaceDN w:val="0"/>
              <w:adjustRightInd w:val="0"/>
              <w:jc w:val="both"/>
              <w:rPr>
                <w:rFonts w:ascii="Arial" w:hAnsi="Arial" w:cs="Arial"/>
                <w:bCs/>
                <w:sz w:val="21"/>
                <w:szCs w:val="21"/>
              </w:rPr>
            </w:pPr>
            <w:r w:rsidRPr="00AE1DFC">
              <w:rPr>
                <w:rFonts w:ascii="Arial" w:hAnsi="Arial" w:cs="Arial"/>
                <w:bCs/>
                <w:sz w:val="21"/>
                <w:szCs w:val="21"/>
              </w:rPr>
              <w:t xml:space="preserve">El numeral 12 del artículo 25 de la Ley 80 de 1993 el cual fue modificado por el artículo 87 de la ley 1474 de 2011 establece que con la debida antelación a la apertura del procedimiento de selección o de la firma del contrato, según el caso, deberán elaborarse los estudios, diseños y proyectos requeridos y los pliegos de condiciones. Así mismo el numeral 7 artículo 25 de la Ley 80 de 1993 señala que la conveniencia o inconveniencia del objeto a contratar y las autorizaciones y aprobaciones para ello, se analizarán o impartirán con antelación al inicio del proceso de selección del contratista o al de la firma del contrato, según el caso. </w:t>
            </w:r>
          </w:p>
          <w:p w14:paraId="0D2EA865" w14:textId="77777777" w:rsidR="009A1602" w:rsidRPr="00AE1DFC" w:rsidRDefault="009A1602" w:rsidP="00D557FE">
            <w:pPr>
              <w:autoSpaceDE w:val="0"/>
              <w:autoSpaceDN w:val="0"/>
              <w:adjustRightInd w:val="0"/>
              <w:jc w:val="both"/>
              <w:rPr>
                <w:rFonts w:ascii="Arial" w:hAnsi="Arial" w:cs="Arial"/>
                <w:bCs/>
                <w:sz w:val="21"/>
                <w:szCs w:val="21"/>
              </w:rPr>
            </w:pPr>
          </w:p>
          <w:p w14:paraId="51FEE98E" w14:textId="55F27A81" w:rsidR="009A1602" w:rsidRPr="00AE1DFC" w:rsidRDefault="009A1602" w:rsidP="00D557FE">
            <w:pPr>
              <w:autoSpaceDE w:val="0"/>
              <w:autoSpaceDN w:val="0"/>
              <w:adjustRightInd w:val="0"/>
              <w:jc w:val="both"/>
              <w:rPr>
                <w:rFonts w:ascii="Arial" w:hAnsi="Arial" w:cs="Arial"/>
                <w:bCs/>
                <w:sz w:val="21"/>
                <w:szCs w:val="21"/>
              </w:rPr>
            </w:pPr>
            <w:r w:rsidRPr="00AE1DFC">
              <w:rPr>
                <w:rFonts w:ascii="Arial" w:hAnsi="Arial" w:cs="Arial"/>
                <w:bCs/>
                <w:sz w:val="21"/>
                <w:szCs w:val="21"/>
              </w:rPr>
              <w:t xml:space="preserve">A su vez el Decreto </w:t>
            </w:r>
            <w:r w:rsidRPr="00AE1DFC">
              <w:rPr>
                <w:rFonts w:ascii="Arial" w:hAnsi="Arial" w:cs="Arial"/>
                <w:b/>
                <w:sz w:val="21"/>
                <w:szCs w:val="21"/>
              </w:rPr>
              <w:t>1082 de 2015 en su artículo 2.2.1.1.2.1.1</w:t>
            </w:r>
            <w:r w:rsidRPr="00AE1DFC">
              <w:rPr>
                <w:rFonts w:ascii="Arial" w:hAnsi="Arial" w:cs="Arial"/>
                <w:bCs/>
                <w:sz w:val="21"/>
                <w:szCs w:val="21"/>
              </w:rPr>
              <w:t xml:space="preserve"> señala que los estudios y documentos previos son el soporte para elaborar el proyecto de pliegos, los pliegos de condiciones, y el contrato, igualmente establece los elementos que debe contener los estudios y documentos previos.</w:t>
            </w:r>
          </w:p>
          <w:p w14:paraId="52527F81" w14:textId="52601ABA" w:rsidR="00C43F58" w:rsidRPr="00AE1DFC" w:rsidRDefault="00C43F58" w:rsidP="00D557FE">
            <w:pPr>
              <w:autoSpaceDE w:val="0"/>
              <w:autoSpaceDN w:val="0"/>
              <w:adjustRightInd w:val="0"/>
              <w:jc w:val="both"/>
              <w:rPr>
                <w:rFonts w:ascii="Arial" w:hAnsi="Arial" w:cs="Arial"/>
                <w:bCs/>
                <w:sz w:val="21"/>
                <w:szCs w:val="21"/>
              </w:rPr>
            </w:pPr>
          </w:p>
          <w:p w14:paraId="0C519DD1" w14:textId="77777777" w:rsidR="0099764D" w:rsidRPr="00AE1DFC" w:rsidRDefault="0099764D" w:rsidP="0099764D">
            <w:pPr>
              <w:jc w:val="both"/>
              <w:rPr>
                <w:sz w:val="21"/>
                <w:szCs w:val="21"/>
              </w:rPr>
            </w:pPr>
            <w:r w:rsidRPr="00AE1DFC">
              <w:rPr>
                <w:rFonts w:ascii="Arial" w:hAnsi="Arial" w:cs="Arial"/>
                <w:sz w:val="21"/>
                <w:szCs w:val="21"/>
              </w:rPr>
              <w:t xml:space="preserve">Que de conformidad a lo señalado en el inciso segundo del parágrafo del artículo 40 de la Ley 80 de 1993 se establece que: </w:t>
            </w:r>
            <w:r w:rsidRPr="00AE1DFC">
              <w:rPr>
                <w:rFonts w:ascii="Arial" w:hAnsi="Arial" w:cs="Arial"/>
                <w:b/>
                <w:i/>
                <w:sz w:val="21"/>
                <w:szCs w:val="21"/>
              </w:rPr>
              <w:t>“(…) Los contratos no podrán adicionarse en más del cincuenta por ciento (50%) de su valor inicial (…)”.</w:t>
            </w:r>
            <w:r w:rsidRPr="00AE1DFC">
              <w:rPr>
                <w:rFonts w:ascii="Arial" w:hAnsi="Arial" w:cs="Arial"/>
                <w:b/>
                <w:sz w:val="21"/>
                <w:szCs w:val="21"/>
              </w:rPr>
              <w:t xml:space="preserve"> </w:t>
            </w:r>
            <w:r w:rsidRPr="00AE1DFC">
              <w:rPr>
                <w:rFonts w:ascii="Arial" w:hAnsi="Arial" w:cs="Arial"/>
                <w:sz w:val="21"/>
                <w:szCs w:val="21"/>
                <w:lang w:val="es-MX"/>
              </w:rPr>
              <w:t>(Negrilla y cursiva fuera del texto original).</w:t>
            </w:r>
          </w:p>
          <w:p w14:paraId="4BEE341A" w14:textId="77777777" w:rsidR="0099764D" w:rsidRPr="00AE1DFC" w:rsidRDefault="0099764D" w:rsidP="00D557FE">
            <w:pPr>
              <w:autoSpaceDE w:val="0"/>
              <w:autoSpaceDN w:val="0"/>
              <w:adjustRightInd w:val="0"/>
              <w:jc w:val="both"/>
              <w:rPr>
                <w:rFonts w:ascii="Arial" w:hAnsi="Arial" w:cs="Arial"/>
                <w:bCs/>
                <w:sz w:val="21"/>
                <w:szCs w:val="21"/>
              </w:rPr>
            </w:pPr>
          </w:p>
          <w:p w14:paraId="0BE4681D" w14:textId="77777777" w:rsidR="00BD647D" w:rsidRPr="00AE1DFC" w:rsidRDefault="00BD647D" w:rsidP="00BD647D">
            <w:pPr>
              <w:jc w:val="both"/>
              <w:rPr>
                <w:rFonts w:ascii="Arial" w:hAnsi="Arial" w:cs="Arial"/>
                <w:sz w:val="21"/>
                <w:szCs w:val="21"/>
                <w:lang w:eastAsia="es-CO"/>
              </w:rPr>
            </w:pPr>
            <w:r w:rsidRPr="00AE1DFC">
              <w:rPr>
                <w:rFonts w:ascii="Arial" w:hAnsi="Arial" w:cs="Arial"/>
                <w:sz w:val="21"/>
                <w:szCs w:val="21"/>
                <w:lang w:eastAsia="es-CO"/>
              </w:rPr>
              <w:t xml:space="preserve">Mediante </w:t>
            </w:r>
            <w:r w:rsidRPr="00AE1DFC">
              <w:rPr>
                <w:rFonts w:ascii="Arial" w:hAnsi="Arial" w:cs="Arial"/>
                <w:b/>
                <w:bCs/>
                <w:sz w:val="21"/>
                <w:szCs w:val="21"/>
                <w:lang w:eastAsia="es-CO"/>
              </w:rPr>
              <w:t xml:space="preserve">Decreto N°. </w:t>
            </w:r>
            <w:r>
              <w:rPr>
                <w:rFonts w:ascii="Arial" w:hAnsi="Arial" w:cs="Arial"/>
                <w:b/>
                <w:bCs/>
                <w:sz w:val="21"/>
                <w:szCs w:val="21"/>
                <w:lang w:eastAsia="es-CO"/>
              </w:rPr>
              <w:t xml:space="preserve">198 de Mayo 5 de 2025, </w:t>
            </w:r>
            <w:r w:rsidRPr="00687BBB">
              <w:rPr>
                <w:rFonts w:ascii="Arial" w:hAnsi="Arial" w:cs="Arial"/>
                <w:bCs/>
                <w:sz w:val="21"/>
                <w:szCs w:val="21"/>
                <w:lang w:eastAsia="es-CO"/>
              </w:rPr>
              <w:t xml:space="preserve">que modificó el artículo Tercero del Decreto Distrital No. 106 de 2025, </w:t>
            </w:r>
            <w:r w:rsidRPr="00AE1DFC">
              <w:rPr>
                <w:rFonts w:ascii="Arial" w:hAnsi="Arial" w:cs="Arial"/>
                <w:sz w:val="21"/>
                <w:szCs w:val="21"/>
                <w:lang w:eastAsia="es-CO"/>
              </w:rPr>
              <w:t>expedido por el señor Alcalde Distrital de Barrancabermeja, se estableció lo siguiente:</w:t>
            </w:r>
          </w:p>
          <w:p w14:paraId="547AC76C" w14:textId="77777777" w:rsidR="00BD647D" w:rsidRPr="00AE1DFC" w:rsidRDefault="00BD647D" w:rsidP="00BD647D">
            <w:pPr>
              <w:jc w:val="both"/>
              <w:rPr>
                <w:rFonts w:ascii="Arial" w:hAnsi="Arial" w:cs="Arial"/>
                <w:sz w:val="21"/>
                <w:szCs w:val="21"/>
                <w:lang w:eastAsia="es-CO"/>
              </w:rPr>
            </w:pPr>
          </w:p>
          <w:p w14:paraId="05415E7E" w14:textId="77777777" w:rsidR="00BD647D" w:rsidRDefault="00BD647D" w:rsidP="00BD647D">
            <w:pPr>
              <w:autoSpaceDE w:val="0"/>
              <w:autoSpaceDN w:val="0"/>
              <w:adjustRightInd w:val="0"/>
              <w:jc w:val="both"/>
              <w:rPr>
                <w:rFonts w:ascii="ArialMT" w:eastAsiaTheme="minorHAnsi" w:hAnsi="ArialMT" w:cs="ArialMT"/>
                <w:szCs w:val="22"/>
                <w:lang w:eastAsia="en-US"/>
              </w:rPr>
            </w:pPr>
            <w:r>
              <w:rPr>
                <w:rFonts w:ascii="Arial-BoldMT" w:eastAsiaTheme="minorHAnsi" w:hAnsi="Arial-BoldMT" w:cs="Arial-BoldMT"/>
                <w:b/>
                <w:bCs/>
                <w:szCs w:val="22"/>
                <w:lang w:eastAsia="en-US"/>
              </w:rPr>
              <w:t xml:space="preserve">ARTÍCULO SEGUNDO: </w:t>
            </w:r>
            <w:r>
              <w:rPr>
                <w:rFonts w:ascii="ArialMT" w:eastAsiaTheme="minorHAnsi" w:hAnsi="ArialMT" w:cs="ArialMT"/>
                <w:szCs w:val="22"/>
                <w:lang w:eastAsia="en-US"/>
              </w:rPr>
              <w:t>Modificar el artículo Tercero del Decreto Distrital No. 106 de 2025, el cual quedará así:</w:t>
            </w:r>
          </w:p>
          <w:p w14:paraId="37D2BC99" w14:textId="77777777" w:rsidR="00BD647D" w:rsidRDefault="00BD647D" w:rsidP="00BD647D">
            <w:pPr>
              <w:autoSpaceDE w:val="0"/>
              <w:autoSpaceDN w:val="0"/>
              <w:adjustRightInd w:val="0"/>
              <w:jc w:val="both"/>
              <w:rPr>
                <w:rFonts w:ascii="ArialMT" w:eastAsiaTheme="minorHAnsi" w:hAnsi="ArialMT" w:cs="ArialMT"/>
                <w:szCs w:val="22"/>
                <w:lang w:eastAsia="en-US"/>
              </w:rPr>
            </w:pPr>
          </w:p>
          <w:p w14:paraId="2A9A1598" w14:textId="77777777" w:rsidR="00BD647D" w:rsidRDefault="00BD647D" w:rsidP="00BD647D">
            <w:pPr>
              <w:autoSpaceDE w:val="0"/>
              <w:autoSpaceDN w:val="0"/>
              <w:adjustRightInd w:val="0"/>
              <w:jc w:val="both"/>
              <w:rPr>
                <w:rFonts w:ascii="ArialMT" w:eastAsiaTheme="minorHAnsi" w:hAnsi="ArialMT" w:cs="ArialMT"/>
                <w:i/>
                <w:sz w:val="21"/>
                <w:szCs w:val="21"/>
                <w:lang w:eastAsia="en-US"/>
              </w:rPr>
            </w:pPr>
            <w:r>
              <w:rPr>
                <w:rFonts w:ascii="Arial-BoldItalicMT" w:eastAsiaTheme="minorHAnsi" w:hAnsi="Arial-BoldItalicMT" w:cs="Arial-BoldItalicMT"/>
                <w:b/>
                <w:bCs/>
                <w:i/>
                <w:iCs/>
                <w:szCs w:val="22"/>
                <w:lang w:eastAsia="en-US"/>
              </w:rPr>
              <w:t xml:space="preserve">“DELEGACIÓN EN LOS SECRETARIOS DE DESPACHO Y GERENTES. </w:t>
            </w:r>
            <w:r>
              <w:rPr>
                <w:rFonts w:ascii="Arial-ItalicMT" w:eastAsiaTheme="minorHAnsi" w:hAnsi="Arial-ItalicMT" w:cs="Arial-ItalicMT"/>
                <w:i/>
                <w:iCs/>
                <w:szCs w:val="22"/>
                <w:lang w:eastAsia="en-US"/>
              </w:rPr>
              <w:t xml:space="preserve">Delegar en los Secretarios de Despacho y los Gerentes del Sector Central del Distrito de Barrancabermeja la facultad ordenar el gasto correspondiente en los contratos y convenios o cualquier otro tipo negocial que hayan sido suscritos por el Secretario General o el Alcalde Distrital, con ocasión cumplimiento de la misión y funciones propias de cada dependencia con cargo al presupuesto de gastos de inversión o de funcionamiento. Esa atribución comprende la facultad de ejecutar, </w:t>
            </w:r>
            <w:r w:rsidRPr="00E05DA2">
              <w:rPr>
                <w:rFonts w:ascii="Arial-ItalicMT" w:eastAsiaTheme="minorHAnsi" w:hAnsi="Arial-ItalicMT" w:cs="Arial-ItalicMT"/>
                <w:b/>
                <w:i/>
                <w:iCs/>
                <w:szCs w:val="22"/>
                <w:u w:val="single"/>
                <w:lang w:eastAsia="en-US"/>
              </w:rPr>
              <w:t>adicionar</w:t>
            </w:r>
            <w:r>
              <w:rPr>
                <w:rFonts w:ascii="Arial-ItalicMT" w:eastAsiaTheme="minorHAnsi" w:hAnsi="Arial-ItalicMT" w:cs="Arial-ItalicMT"/>
                <w:i/>
                <w:iCs/>
                <w:szCs w:val="22"/>
                <w:lang w:eastAsia="en-US"/>
              </w:rPr>
              <w:t xml:space="preserve">, prorrogar, </w:t>
            </w:r>
            <w:r w:rsidRPr="00E05DA2">
              <w:rPr>
                <w:rFonts w:ascii="Arial-ItalicMT" w:eastAsiaTheme="minorHAnsi" w:hAnsi="Arial-ItalicMT" w:cs="Arial-ItalicMT"/>
                <w:i/>
                <w:iCs/>
                <w:szCs w:val="22"/>
                <w:lang w:eastAsia="en-US"/>
              </w:rPr>
              <w:t>modificar,</w:t>
            </w:r>
            <w:r>
              <w:rPr>
                <w:rFonts w:ascii="Arial-ItalicMT" w:eastAsiaTheme="minorHAnsi" w:hAnsi="Arial-ItalicMT" w:cs="Arial-ItalicMT"/>
                <w:i/>
                <w:iCs/>
                <w:szCs w:val="22"/>
                <w:lang w:eastAsia="en-US"/>
              </w:rPr>
              <w:t xml:space="preserve"> suspender, reiniciar, aclarar, ceder, terminar, y liquidar los contratos, generar las órdenes de pago, expedir las decisiones relacionadas con el ejercicio de potestades excepcionales, y en general todos y cada uno de los demás actos administrativos que se requieran en desarrollo de la actividad contractual en todas sus etapas, que se adelanten en cumplimiento de la misión y funciones propias de cada dependencia con cargo al presupuesto de gastos de inversión o de funcionamiento.</w:t>
            </w:r>
            <w:r w:rsidRPr="00AE1DFC">
              <w:rPr>
                <w:rFonts w:ascii="ArialMT" w:eastAsiaTheme="minorHAnsi" w:hAnsi="ArialMT" w:cs="ArialMT"/>
                <w:i/>
                <w:sz w:val="21"/>
                <w:szCs w:val="21"/>
                <w:lang w:eastAsia="en-US"/>
              </w:rPr>
              <w:t xml:space="preserve"> </w:t>
            </w:r>
          </w:p>
          <w:p w14:paraId="743B4427" w14:textId="77777777" w:rsidR="00BD647D" w:rsidRPr="00AE1DFC" w:rsidRDefault="00BD647D" w:rsidP="00BD647D">
            <w:pPr>
              <w:autoSpaceDE w:val="0"/>
              <w:autoSpaceDN w:val="0"/>
              <w:adjustRightInd w:val="0"/>
              <w:jc w:val="both"/>
              <w:rPr>
                <w:rFonts w:ascii="ArialMT" w:eastAsiaTheme="minorHAnsi" w:hAnsi="ArialMT" w:cs="ArialMT"/>
                <w:i/>
                <w:sz w:val="21"/>
                <w:szCs w:val="21"/>
                <w:lang w:eastAsia="en-US"/>
              </w:rPr>
            </w:pPr>
          </w:p>
          <w:p w14:paraId="20B28781" w14:textId="77777777" w:rsidR="00BD647D" w:rsidRPr="00AE1DFC" w:rsidRDefault="00BD647D" w:rsidP="00BD647D">
            <w:pPr>
              <w:autoSpaceDE w:val="0"/>
              <w:autoSpaceDN w:val="0"/>
              <w:adjustRightInd w:val="0"/>
              <w:jc w:val="both"/>
              <w:rPr>
                <w:rFonts w:ascii="ArialMT" w:eastAsiaTheme="minorHAnsi" w:hAnsi="ArialMT" w:cs="ArialMT"/>
                <w:i/>
                <w:sz w:val="21"/>
                <w:szCs w:val="21"/>
                <w:lang w:eastAsia="en-US"/>
              </w:rPr>
            </w:pPr>
            <w:r w:rsidRPr="00AE1DFC">
              <w:rPr>
                <w:rFonts w:ascii="ArialMT" w:eastAsiaTheme="minorHAnsi" w:hAnsi="ArialMT" w:cs="ArialMT"/>
                <w:b/>
                <w:i/>
                <w:sz w:val="21"/>
                <w:szCs w:val="21"/>
                <w:lang w:eastAsia="en-US"/>
              </w:rPr>
              <w:t xml:space="preserve">(…) PARÁGRAFO SEGUNDO: </w:t>
            </w:r>
            <w:r w:rsidRPr="00AE1DFC">
              <w:rPr>
                <w:rFonts w:ascii="ArialMT" w:eastAsiaTheme="minorHAnsi" w:hAnsi="ArialMT" w:cs="ArialMT"/>
                <w:i/>
                <w:sz w:val="21"/>
                <w:szCs w:val="21"/>
                <w:lang w:eastAsia="en-US"/>
              </w:rPr>
              <w:t xml:space="preserve">La delegación prevista en este artículo y las obligaciones consignadas en el parágrafo primero del mismo, se confiere y se asignan al (…) </w:t>
            </w:r>
            <w:r w:rsidRPr="00AE1DFC">
              <w:rPr>
                <w:rFonts w:ascii="ArialMT" w:eastAsiaTheme="minorHAnsi" w:hAnsi="ArialMT" w:cs="ArialMT"/>
                <w:b/>
                <w:i/>
                <w:sz w:val="21"/>
                <w:szCs w:val="21"/>
                <w:u w:val="single"/>
                <w:lang w:eastAsia="en-US"/>
              </w:rPr>
              <w:t>Director de Talento Humano</w:t>
            </w:r>
            <w:r w:rsidRPr="00AE1DFC">
              <w:rPr>
                <w:rFonts w:ascii="ArialMT" w:eastAsiaTheme="minorHAnsi" w:hAnsi="ArialMT" w:cs="ArialMT"/>
                <w:i/>
                <w:sz w:val="21"/>
                <w:szCs w:val="21"/>
                <w:lang w:eastAsia="en-US"/>
              </w:rPr>
              <w:t xml:space="preserve"> en los contratos en los cuales conserve la </w:t>
            </w:r>
            <w:r w:rsidRPr="00AE1DFC">
              <w:rPr>
                <w:rFonts w:ascii="ArialMT" w:eastAsiaTheme="minorHAnsi" w:hAnsi="ArialMT" w:cs="ArialMT"/>
                <w:b/>
                <w:i/>
                <w:sz w:val="21"/>
                <w:szCs w:val="21"/>
                <w:u w:val="single"/>
                <w:lang w:eastAsia="en-US"/>
              </w:rPr>
              <w:t>ordenación del gasto</w:t>
            </w:r>
            <w:r w:rsidRPr="00AE1DFC">
              <w:rPr>
                <w:rFonts w:ascii="ArialMT" w:eastAsiaTheme="minorHAnsi" w:hAnsi="ArialMT" w:cs="ArialMT"/>
                <w:i/>
                <w:sz w:val="21"/>
                <w:szCs w:val="21"/>
                <w:lang w:eastAsia="en-US"/>
              </w:rPr>
              <w:t xml:space="preserve"> en la etapa contractual y de ejecución, y su </w:t>
            </w:r>
            <w:r w:rsidRPr="00AE1DFC">
              <w:rPr>
                <w:rFonts w:ascii="ArialMT" w:eastAsiaTheme="minorHAnsi" w:hAnsi="ArialMT" w:cs="ArialMT"/>
                <w:b/>
                <w:i/>
                <w:sz w:val="21"/>
                <w:szCs w:val="21"/>
                <w:u w:val="single"/>
                <w:lang w:eastAsia="en-US"/>
              </w:rPr>
              <w:t>supervisión</w:t>
            </w:r>
            <w:r w:rsidRPr="00AE1DFC">
              <w:rPr>
                <w:rFonts w:ascii="ArialMT" w:eastAsiaTheme="minorHAnsi" w:hAnsi="ArialMT" w:cs="ArialMT"/>
                <w:i/>
                <w:sz w:val="21"/>
                <w:szCs w:val="21"/>
                <w:lang w:eastAsia="en-US"/>
              </w:rPr>
              <w:t xml:space="preserve">. (…). </w:t>
            </w:r>
            <w:r w:rsidRPr="00AE1DFC">
              <w:rPr>
                <w:rFonts w:ascii="ArialMT" w:eastAsiaTheme="minorHAnsi" w:hAnsi="ArialMT" w:cs="ArialMT"/>
                <w:sz w:val="21"/>
                <w:szCs w:val="21"/>
                <w:lang w:eastAsia="en-US"/>
              </w:rPr>
              <w:t>(Cursiva, negrilla y subrayado fuera del texto original).</w:t>
            </w:r>
          </w:p>
          <w:p w14:paraId="7C0512BC" w14:textId="77777777" w:rsidR="00BD647D" w:rsidRPr="00AE1DFC" w:rsidRDefault="00BD647D" w:rsidP="00BD647D">
            <w:pPr>
              <w:autoSpaceDE w:val="0"/>
              <w:autoSpaceDN w:val="0"/>
              <w:adjustRightInd w:val="0"/>
              <w:jc w:val="both"/>
              <w:rPr>
                <w:rFonts w:ascii="Arial" w:hAnsi="Arial" w:cs="Arial"/>
                <w:bCs/>
                <w:sz w:val="21"/>
                <w:szCs w:val="21"/>
              </w:rPr>
            </w:pPr>
          </w:p>
          <w:p w14:paraId="69ACC34F" w14:textId="77777777" w:rsidR="00BD647D" w:rsidRPr="00AE1DFC" w:rsidRDefault="00BD647D" w:rsidP="00BD647D">
            <w:pPr>
              <w:autoSpaceDE w:val="0"/>
              <w:autoSpaceDN w:val="0"/>
              <w:adjustRightInd w:val="0"/>
              <w:jc w:val="both"/>
              <w:rPr>
                <w:rFonts w:ascii="Arial" w:hAnsi="Arial" w:cs="Arial"/>
                <w:sz w:val="21"/>
                <w:szCs w:val="21"/>
                <w:lang w:val="es-MX"/>
              </w:rPr>
            </w:pPr>
            <w:r w:rsidRPr="00AE1DFC">
              <w:rPr>
                <w:rFonts w:ascii="Arial" w:hAnsi="Arial" w:cs="Arial"/>
                <w:sz w:val="21"/>
                <w:szCs w:val="21"/>
                <w:lang w:val="es-MX"/>
              </w:rPr>
              <w:t xml:space="preserve">Seguidamente, en los literales </w:t>
            </w:r>
            <w:r w:rsidRPr="00AE1DFC">
              <w:rPr>
                <w:rFonts w:ascii="Arial" w:hAnsi="Arial" w:cs="Arial"/>
                <w:b/>
                <w:sz w:val="21"/>
                <w:szCs w:val="21"/>
                <w:lang w:val="es-MX"/>
              </w:rPr>
              <w:t>a</w:t>
            </w:r>
            <w:r w:rsidRPr="00AE1DFC">
              <w:rPr>
                <w:rFonts w:ascii="Arial" w:hAnsi="Arial" w:cs="Arial"/>
                <w:b/>
                <w:bCs/>
                <w:sz w:val="21"/>
                <w:szCs w:val="21"/>
                <w:lang w:val="es-MX"/>
              </w:rPr>
              <w:t xml:space="preserve">) </w:t>
            </w:r>
            <w:r w:rsidRPr="00AE1DFC">
              <w:rPr>
                <w:rFonts w:ascii="Arial" w:hAnsi="Arial" w:cs="Arial"/>
                <w:bCs/>
                <w:sz w:val="21"/>
                <w:szCs w:val="21"/>
                <w:lang w:val="es-MX"/>
              </w:rPr>
              <w:t>y</w:t>
            </w:r>
            <w:r w:rsidRPr="00AE1DFC">
              <w:rPr>
                <w:rFonts w:ascii="Arial" w:hAnsi="Arial" w:cs="Arial"/>
                <w:b/>
                <w:bCs/>
                <w:sz w:val="21"/>
                <w:szCs w:val="21"/>
                <w:lang w:val="es-MX"/>
              </w:rPr>
              <w:t xml:space="preserve"> b) del PARÁGRAFO TERCERO </w:t>
            </w:r>
            <w:r w:rsidRPr="00AE1DFC">
              <w:rPr>
                <w:rFonts w:ascii="Arial" w:hAnsi="Arial" w:cs="Arial"/>
                <w:bCs/>
                <w:sz w:val="21"/>
                <w:szCs w:val="21"/>
                <w:lang w:val="es-MX"/>
              </w:rPr>
              <w:t xml:space="preserve">del artículo </w:t>
            </w:r>
            <w:r>
              <w:rPr>
                <w:rFonts w:ascii="Arial" w:hAnsi="Arial" w:cs="Arial"/>
                <w:bCs/>
                <w:sz w:val="21"/>
                <w:szCs w:val="21"/>
                <w:lang w:val="es-MX"/>
              </w:rPr>
              <w:t>segundo</w:t>
            </w:r>
            <w:r w:rsidRPr="00AE1DFC">
              <w:rPr>
                <w:rFonts w:ascii="Arial" w:hAnsi="Arial" w:cs="Arial"/>
                <w:bCs/>
                <w:sz w:val="21"/>
                <w:szCs w:val="21"/>
                <w:lang w:val="es-MX"/>
              </w:rPr>
              <w:t xml:space="preserve"> del </w:t>
            </w:r>
            <w:r w:rsidRPr="00687BBB">
              <w:rPr>
                <w:rFonts w:ascii="Arial" w:hAnsi="Arial" w:cs="Arial"/>
                <w:b/>
                <w:bCs/>
                <w:sz w:val="21"/>
                <w:szCs w:val="21"/>
                <w:lang w:val="es-MX"/>
              </w:rPr>
              <w:t xml:space="preserve">Decreto </w:t>
            </w:r>
            <w:proofErr w:type="spellStart"/>
            <w:r w:rsidRPr="00687BBB">
              <w:rPr>
                <w:rFonts w:ascii="Arial" w:hAnsi="Arial" w:cs="Arial"/>
                <w:b/>
                <w:bCs/>
                <w:sz w:val="21"/>
                <w:szCs w:val="21"/>
                <w:lang w:val="es-MX"/>
              </w:rPr>
              <w:t>Nº</w:t>
            </w:r>
            <w:proofErr w:type="spellEnd"/>
            <w:r w:rsidRPr="00687BBB">
              <w:rPr>
                <w:rFonts w:ascii="Arial" w:hAnsi="Arial" w:cs="Arial"/>
                <w:b/>
                <w:bCs/>
                <w:sz w:val="21"/>
                <w:szCs w:val="21"/>
                <w:lang w:val="es-MX"/>
              </w:rPr>
              <w:t>. 198 de 2025</w:t>
            </w:r>
            <w:r w:rsidRPr="00AE1DFC">
              <w:rPr>
                <w:rFonts w:ascii="Arial" w:hAnsi="Arial" w:cs="Arial"/>
                <w:sz w:val="21"/>
                <w:szCs w:val="21"/>
                <w:lang w:val="es-MX"/>
              </w:rPr>
              <w:t>, se estipula lo siguiente:</w:t>
            </w:r>
          </w:p>
          <w:p w14:paraId="23CDA836" w14:textId="77777777" w:rsidR="00BD647D" w:rsidRPr="00AE1DFC" w:rsidRDefault="00BD647D" w:rsidP="00BD647D">
            <w:pPr>
              <w:autoSpaceDE w:val="0"/>
              <w:autoSpaceDN w:val="0"/>
              <w:adjustRightInd w:val="0"/>
              <w:jc w:val="both"/>
              <w:rPr>
                <w:rFonts w:ascii="Arial" w:hAnsi="Arial" w:cs="Arial"/>
                <w:sz w:val="21"/>
                <w:szCs w:val="21"/>
                <w:lang w:val="es-MX"/>
              </w:rPr>
            </w:pPr>
            <w:r w:rsidRPr="00AE1DFC">
              <w:rPr>
                <w:rFonts w:ascii="Arial" w:hAnsi="Arial" w:cs="Arial"/>
                <w:sz w:val="21"/>
                <w:szCs w:val="21"/>
                <w:lang w:val="es-MX"/>
              </w:rPr>
              <w:t xml:space="preserve"> </w:t>
            </w:r>
          </w:p>
          <w:p w14:paraId="23BAD26C" w14:textId="77777777" w:rsidR="00BD647D" w:rsidRDefault="00BD647D" w:rsidP="00BD647D">
            <w:pPr>
              <w:autoSpaceDE w:val="0"/>
              <w:autoSpaceDN w:val="0"/>
              <w:adjustRightInd w:val="0"/>
              <w:jc w:val="both"/>
              <w:rPr>
                <w:rFonts w:ascii="Arial" w:hAnsi="Arial" w:cs="Arial"/>
                <w:i/>
                <w:sz w:val="21"/>
                <w:szCs w:val="21"/>
                <w:lang w:val="es-MX"/>
              </w:rPr>
            </w:pPr>
            <w:r w:rsidRPr="00AE1DFC">
              <w:rPr>
                <w:rFonts w:ascii="Arial" w:hAnsi="Arial" w:cs="Arial"/>
                <w:b/>
                <w:i/>
                <w:sz w:val="21"/>
                <w:szCs w:val="21"/>
                <w:lang w:val="es-MX"/>
              </w:rPr>
              <w:t>PARÁGRAFO TERCERO: REQUISITOS PARA ADICIONAR Y/O MODIFICAR CONTRATOS Y CONVENIOS.</w:t>
            </w:r>
            <w:r w:rsidRPr="00AE1DFC">
              <w:rPr>
                <w:rFonts w:ascii="Arial" w:hAnsi="Arial" w:cs="Arial"/>
                <w:i/>
                <w:sz w:val="21"/>
                <w:szCs w:val="21"/>
                <w:lang w:val="es-MX"/>
              </w:rPr>
              <w:t xml:space="preserve"> Para el efecto de </w:t>
            </w:r>
            <w:r w:rsidRPr="00E05DA2">
              <w:rPr>
                <w:rFonts w:ascii="Arial" w:hAnsi="Arial" w:cs="Arial"/>
                <w:b/>
                <w:i/>
                <w:sz w:val="21"/>
                <w:szCs w:val="21"/>
                <w:u w:val="single"/>
                <w:lang w:val="es-MX"/>
              </w:rPr>
              <w:t>adicionar</w:t>
            </w:r>
            <w:r w:rsidRPr="00AE1DFC">
              <w:rPr>
                <w:rFonts w:ascii="Arial" w:hAnsi="Arial" w:cs="Arial"/>
                <w:i/>
                <w:sz w:val="21"/>
                <w:szCs w:val="21"/>
                <w:lang w:val="es-MX"/>
              </w:rPr>
              <w:t xml:space="preserve"> y/o </w:t>
            </w:r>
            <w:r w:rsidRPr="00E05DA2">
              <w:rPr>
                <w:rFonts w:ascii="Arial" w:hAnsi="Arial" w:cs="Arial"/>
                <w:i/>
                <w:sz w:val="21"/>
                <w:szCs w:val="21"/>
                <w:lang w:val="es-MX"/>
              </w:rPr>
              <w:t>modificar</w:t>
            </w:r>
            <w:r w:rsidRPr="00AE1DFC">
              <w:rPr>
                <w:rFonts w:ascii="Arial" w:hAnsi="Arial" w:cs="Arial"/>
                <w:i/>
                <w:sz w:val="21"/>
                <w:szCs w:val="21"/>
                <w:lang w:val="es-MX"/>
              </w:rPr>
              <w:t xml:space="preserve"> contratos y convenios los delegatarios seguirán las siguientes reglas:</w:t>
            </w:r>
          </w:p>
          <w:p w14:paraId="5127328E" w14:textId="77777777" w:rsidR="00BD647D" w:rsidRPr="00AE1DFC" w:rsidRDefault="00BD647D" w:rsidP="00BD647D">
            <w:pPr>
              <w:autoSpaceDE w:val="0"/>
              <w:autoSpaceDN w:val="0"/>
              <w:adjustRightInd w:val="0"/>
              <w:jc w:val="both"/>
              <w:rPr>
                <w:rFonts w:ascii="Arial" w:hAnsi="Arial" w:cs="Arial"/>
                <w:i/>
                <w:sz w:val="21"/>
                <w:szCs w:val="21"/>
                <w:lang w:val="es-MX"/>
              </w:rPr>
            </w:pPr>
          </w:p>
          <w:p w14:paraId="67CB49B3" w14:textId="77777777" w:rsidR="00BD647D" w:rsidRPr="00AE1DFC" w:rsidRDefault="00BD647D" w:rsidP="00BD647D">
            <w:pPr>
              <w:autoSpaceDE w:val="0"/>
              <w:autoSpaceDN w:val="0"/>
              <w:adjustRightInd w:val="0"/>
              <w:jc w:val="both"/>
              <w:rPr>
                <w:rFonts w:ascii="Arial" w:hAnsi="Arial" w:cs="Arial"/>
                <w:i/>
                <w:sz w:val="21"/>
                <w:szCs w:val="21"/>
                <w:lang w:val="es-MX"/>
              </w:rPr>
            </w:pPr>
            <w:r w:rsidRPr="00AE1DFC">
              <w:rPr>
                <w:rFonts w:ascii="Arial" w:hAnsi="Arial" w:cs="Arial"/>
                <w:b/>
                <w:i/>
                <w:sz w:val="21"/>
                <w:szCs w:val="21"/>
                <w:lang w:val="es-MX"/>
              </w:rPr>
              <w:t>a)</w:t>
            </w:r>
            <w:r w:rsidRPr="00AE1DFC">
              <w:rPr>
                <w:rFonts w:ascii="Arial" w:hAnsi="Arial" w:cs="Arial"/>
                <w:i/>
                <w:sz w:val="21"/>
                <w:szCs w:val="21"/>
                <w:lang w:val="es-MX"/>
              </w:rPr>
              <w:t xml:space="preserve"> Se debe realizar el estudio previo, técnico, jurídico y financiero justificando el </w:t>
            </w:r>
            <w:r w:rsidRPr="00E05DA2">
              <w:rPr>
                <w:rFonts w:ascii="Arial" w:hAnsi="Arial" w:cs="Arial"/>
                <w:b/>
                <w:i/>
                <w:sz w:val="21"/>
                <w:szCs w:val="21"/>
                <w:u w:val="single"/>
                <w:lang w:val="es-MX"/>
              </w:rPr>
              <w:t xml:space="preserve">adicional </w:t>
            </w:r>
            <w:r w:rsidRPr="00AE1DFC">
              <w:rPr>
                <w:rFonts w:ascii="Arial" w:hAnsi="Arial" w:cs="Arial"/>
                <w:i/>
                <w:sz w:val="21"/>
                <w:szCs w:val="21"/>
                <w:lang w:val="es-MX"/>
              </w:rPr>
              <w:t xml:space="preserve">o </w:t>
            </w:r>
            <w:r w:rsidRPr="00E05DA2">
              <w:rPr>
                <w:rFonts w:ascii="Arial" w:hAnsi="Arial" w:cs="Arial"/>
                <w:i/>
                <w:sz w:val="21"/>
                <w:szCs w:val="21"/>
                <w:lang w:val="es-MX"/>
              </w:rPr>
              <w:t>modificatorio</w:t>
            </w:r>
            <w:r w:rsidRPr="00AE1DFC">
              <w:rPr>
                <w:rFonts w:ascii="Arial" w:hAnsi="Arial" w:cs="Arial"/>
                <w:i/>
                <w:sz w:val="21"/>
                <w:szCs w:val="21"/>
                <w:lang w:val="es-MX"/>
              </w:rPr>
              <w:t>, debidamente soportado y suscrito por quienes intervinieron en la elaboración y revisión del mismo.</w:t>
            </w:r>
          </w:p>
          <w:p w14:paraId="7CD7493E" w14:textId="77777777" w:rsidR="00BD647D" w:rsidRDefault="00BD647D" w:rsidP="00BD647D">
            <w:pPr>
              <w:autoSpaceDE w:val="0"/>
              <w:autoSpaceDN w:val="0"/>
              <w:adjustRightInd w:val="0"/>
              <w:jc w:val="both"/>
              <w:rPr>
                <w:rFonts w:ascii="ArialMT" w:eastAsiaTheme="minorHAnsi" w:hAnsi="ArialMT" w:cs="ArialMT"/>
                <w:sz w:val="21"/>
                <w:szCs w:val="21"/>
                <w:lang w:eastAsia="en-US"/>
              </w:rPr>
            </w:pPr>
            <w:r w:rsidRPr="00AE1DFC">
              <w:rPr>
                <w:rFonts w:ascii="Arial" w:hAnsi="Arial" w:cs="Arial"/>
                <w:b/>
                <w:i/>
                <w:sz w:val="21"/>
                <w:szCs w:val="21"/>
                <w:lang w:val="es-MX"/>
              </w:rPr>
              <w:lastRenderedPageBreak/>
              <w:t>b)</w:t>
            </w:r>
            <w:r w:rsidRPr="00AE1DFC">
              <w:rPr>
                <w:rFonts w:ascii="Arial" w:hAnsi="Arial" w:cs="Arial"/>
                <w:i/>
                <w:sz w:val="21"/>
                <w:szCs w:val="21"/>
                <w:lang w:val="es-MX"/>
              </w:rPr>
              <w:t xml:space="preserve"> Se deberá elaborar la minuta contractual de la </w:t>
            </w:r>
            <w:r w:rsidRPr="00E05DA2">
              <w:rPr>
                <w:rFonts w:ascii="Arial" w:hAnsi="Arial" w:cs="Arial"/>
                <w:b/>
                <w:i/>
                <w:sz w:val="21"/>
                <w:szCs w:val="21"/>
                <w:u w:val="single"/>
                <w:lang w:val="es-MX"/>
              </w:rPr>
              <w:t>adición</w:t>
            </w:r>
            <w:r w:rsidRPr="00AE1DFC">
              <w:rPr>
                <w:rFonts w:ascii="Arial" w:hAnsi="Arial" w:cs="Arial"/>
                <w:i/>
                <w:sz w:val="21"/>
                <w:szCs w:val="21"/>
                <w:lang w:val="es-MX"/>
              </w:rPr>
              <w:t xml:space="preserve"> o </w:t>
            </w:r>
            <w:r w:rsidRPr="00E05DA2">
              <w:rPr>
                <w:rFonts w:ascii="Arial" w:hAnsi="Arial" w:cs="Arial"/>
                <w:i/>
                <w:sz w:val="21"/>
                <w:szCs w:val="21"/>
                <w:lang w:val="es-MX"/>
              </w:rPr>
              <w:t xml:space="preserve">modificatorio </w:t>
            </w:r>
            <w:r w:rsidRPr="00AE1DFC">
              <w:rPr>
                <w:rFonts w:ascii="Arial" w:hAnsi="Arial" w:cs="Arial"/>
                <w:i/>
                <w:sz w:val="21"/>
                <w:szCs w:val="21"/>
                <w:lang w:val="es-MX"/>
              </w:rPr>
              <w:t xml:space="preserve">en la oficina gestora y deberá ir firmado por el delegatario y visado por el supervisor del contrato y el abogado (a) que proyectó o revisó el documento adicional. (…). </w:t>
            </w:r>
            <w:r w:rsidRPr="00AE1DFC">
              <w:rPr>
                <w:rFonts w:ascii="ArialMT" w:eastAsiaTheme="minorHAnsi" w:hAnsi="ArialMT" w:cs="ArialMT"/>
                <w:sz w:val="21"/>
                <w:szCs w:val="21"/>
                <w:lang w:eastAsia="en-US"/>
              </w:rPr>
              <w:t>(Cursiva fuera del texto original).</w:t>
            </w:r>
          </w:p>
          <w:p w14:paraId="7E918A76" w14:textId="77777777" w:rsidR="00A1149D" w:rsidRPr="00AE1DFC" w:rsidRDefault="00A1149D" w:rsidP="00A1149D">
            <w:pPr>
              <w:autoSpaceDE w:val="0"/>
              <w:autoSpaceDN w:val="0"/>
              <w:adjustRightInd w:val="0"/>
              <w:jc w:val="both"/>
              <w:rPr>
                <w:rFonts w:ascii="Arial" w:hAnsi="Arial" w:cs="Arial"/>
                <w:i/>
                <w:sz w:val="21"/>
                <w:szCs w:val="21"/>
                <w:lang w:val="es-MX"/>
              </w:rPr>
            </w:pPr>
          </w:p>
          <w:p w14:paraId="1BAD6058" w14:textId="03A9BAE0" w:rsidR="00637BC8" w:rsidRPr="00AE1DFC" w:rsidRDefault="009A1602" w:rsidP="00BD647D">
            <w:pPr>
              <w:autoSpaceDE w:val="0"/>
              <w:autoSpaceDN w:val="0"/>
              <w:adjustRightInd w:val="0"/>
              <w:jc w:val="both"/>
              <w:rPr>
                <w:rFonts w:ascii="Arial" w:hAnsi="Arial" w:cs="Arial"/>
                <w:bCs/>
                <w:sz w:val="21"/>
                <w:szCs w:val="21"/>
                <w:lang w:val="es-MX"/>
              </w:rPr>
            </w:pPr>
            <w:r w:rsidRPr="00AE1DFC">
              <w:rPr>
                <w:rFonts w:ascii="Arial" w:hAnsi="Arial" w:cs="Arial"/>
                <w:bCs/>
                <w:sz w:val="21"/>
                <w:szCs w:val="21"/>
                <w:lang w:val="es-MX"/>
              </w:rPr>
              <w:t xml:space="preserve">Así las cosas, a continuación, se </w:t>
            </w:r>
            <w:r w:rsidR="00E77034" w:rsidRPr="00AE1DFC">
              <w:rPr>
                <w:rFonts w:ascii="Arial" w:hAnsi="Arial" w:cs="Arial"/>
                <w:bCs/>
                <w:sz w:val="21"/>
                <w:szCs w:val="21"/>
                <w:lang w:val="es-MX"/>
              </w:rPr>
              <w:t>fundamentarán</w:t>
            </w:r>
            <w:r w:rsidRPr="00AE1DFC">
              <w:rPr>
                <w:rFonts w:ascii="Arial" w:hAnsi="Arial" w:cs="Arial"/>
                <w:bCs/>
                <w:sz w:val="21"/>
                <w:szCs w:val="21"/>
                <w:lang w:val="es-MX"/>
              </w:rPr>
              <w:t xml:space="preserve"> las razones para realizar </w:t>
            </w:r>
            <w:r w:rsidR="00E77034" w:rsidRPr="00AE1DFC">
              <w:rPr>
                <w:rFonts w:ascii="Arial" w:hAnsi="Arial" w:cs="Arial"/>
                <w:b/>
                <w:sz w:val="21"/>
                <w:szCs w:val="21"/>
                <w:u w:val="single"/>
                <w:lang w:val="es-MX"/>
              </w:rPr>
              <w:t>ADICIONAL</w:t>
            </w:r>
            <w:r w:rsidR="00A1149D" w:rsidRPr="00AE1DFC">
              <w:rPr>
                <w:rFonts w:ascii="Arial" w:hAnsi="Arial" w:cs="Arial"/>
                <w:b/>
                <w:sz w:val="21"/>
                <w:szCs w:val="21"/>
                <w:u w:val="single"/>
                <w:lang w:val="es-MX"/>
              </w:rPr>
              <w:t xml:space="preserve"> </w:t>
            </w:r>
            <w:proofErr w:type="spellStart"/>
            <w:r w:rsidR="00A1149D" w:rsidRPr="00AE1DFC">
              <w:rPr>
                <w:rFonts w:ascii="Arial" w:hAnsi="Arial" w:cs="Arial"/>
                <w:b/>
                <w:sz w:val="21"/>
                <w:szCs w:val="21"/>
                <w:u w:val="single"/>
                <w:lang w:val="es-MX"/>
              </w:rPr>
              <w:t>Nº</w:t>
            </w:r>
            <w:proofErr w:type="spellEnd"/>
            <w:r w:rsidR="00A1149D" w:rsidRPr="00AE1DFC">
              <w:rPr>
                <w:rFonts w:ascii="Arial" w:hAnsi="Arial" w:cs="Arial"/>
                <w:b/>
                <w:sz w:val="21"/>
                <w:szCs w:val="21"/>
                <w:u w:val="single"/>
                <w:lang w:val="es-MX"/>
              </w:rPr>
              <w:t>. 0</w:t>
            </w:r>
            <w:r w:rsidR="00DE2543">
              <w:rPr>
                <w:rFonts w:ascii="Arial" w:hAnsi="Arial" w:cs="Arial"/>
                <w:b/>
                <w:sz w:val="21"/>
                <w:szCs w:val="21"/>
                <w:u w:val="single"/>
                <w:lang w:val="es-MX"/>
              </w:rPr>
              <w:t>1</w:t>
            </w:r>
            <w:r w:rsidR="00E77034" w:rsidRPr="00AE1DFC">
              <w:rPr>
                <w:rFonts w:ascii="Arial" w:hAnsi="Arial" w:cs="Arial"/>
                <w:b/>
                <w:sz w:val="21"/>
                <w:szCs w:val="21"/>
                <w:u w:val="single"/>
                <w:lang w:val="es-MX"/>
              </w:rPr>
              <w:t xml:space="preserve"> EN VALOR Y PLAZO </w:t>
            </w:r>
            <w:r w:rsidRPr="00AE1DFC">
              <w:rPr>
                <w:rFonts w:ascii="Arial" w:hAnsi="Arial" w:cs="Arial"/>
                <w:bCs/>
                <w:sz w:val="21"/>
                <w:szCs w:val="21"/>
                <w:lang w:val="es-MX"/>
              </w:rPr>
              <w:t xml:space="preserve">al </w:t>
            </w:r>
            <w:r w:rsidR="005E2B48" w:rsidRPr="00AE1DFC">
              <w:rPr>
                <w:rFonts w:ascii="Arial" w:hAnsi="Arial" w:cs="Arial"/>
                <w:bCs/>
                <w:sz w:val="21"/>
                <w:szCs w:val="21"/>
                <w:lang w:val="es-MX"/>
              </w:rPr>
              <w:t xml:space="preserve">Contrato de Prestación de Servicios </w:t>
            </w:r>
            <w:r w:rsidR="00736788" w:rsidRPr="00AE1DFC">
              <w:rPr>
                <w:rFonts w:ascii="Arial" w:hAnsi="Arial" w:cs="Arial"/>
                <w:bCs/>
                <w:sz w:val="21"/>
                <w:szCs w:val="21"/>
                <w:lang w:val="es-MX"/>
              </w:rPr>
              <w:t>N°</w:t>
            </w:r>
            <w:r w:rsidRPr="00AE1DFC">
              <w:rPr>
                <w:rFonts w:ascii="Arial" w:hAnsi="Arial" w:cs="Arial"/>
                <w:bCs/>
                <w:sz w:val="21"/>
                <w:szCs w:val="21"/>
                <w:lang w:val="es-MX"/>
              </w:rPr>
              <w:t>.</w:t>
            </w:r>
            <w:bookmarkStart w:id="0" w:name="_Hlk216852601"/>
            <w:r w:rsidR="00DE2543">
              <w:rPr>
                <w:rFonts w:ascii="Arial" w:hAnsi="Arial" w:cs="Arial"/>
                <w:b/>
                <w:sz w:val="21"/>
                <w:szCs w:val="21"/>
                <w:lang w:val="es-MX"/>
              </w:rPr>
              <w:t>27</w:t>
            </w:r>
            <w:r w:rsidR="008E61E2">
              <w:rPr>
                <w:rFonts w:ascii="Arial" w:hAnsi="Arial" w:cs="Arial"/>
                <w:b/>
                <w:sz w:val="21"/>
                <w:szCs w:val="21"/>
                <w:lang w:val="es-MX"/>
              </w:rPr>
              <w:t>40</w:t>
            </w:r>
            <w:r w:rsidR="00DE2543">
              <w:rPr>
                <w:rFonts w:ascii="Arial" w:hAnsi="Arial" w:cs="Arial"/>
                <w:b/>
                <w:sz w:val="21"/>
                <w:szCs w:val="21"/>
                <w:lang w:val="es-MX"/>
              </w:rPr>
              <w:t>-25</w:t>
            </w:r>
            <w:bookmarkEnd w:id="0"/>
            <w:r w:rsidRPr="00AE1DFC">
              <w:rPr>
                <w:rFonts w:ascii="Arial" w:hAnsi="Arial" w:cs="Arial"/>
                <w:b/>
                <w:sz w:val="21"/>
                <w:szCs w:val="21"/>
                <w:lang w:val="es-MX"/>
              </w:rPr>
              <w:t>.</w:t>
            </w:r>
          </w:p>
        </w:tc>
      </w:tr>
      <w:tr w:rsidR="009A1602" w:rsidRPr="00AE1DFC" w14:paraId="334FDC04" w14:textId="77777777" w:rsidTr="00C100B8">
        <w:trPr>
          <w:trHeight w:val="314"/>
          <w:jc w:val="center"/>
        </w:trPr>
        <w:tc>
          <w:tcPr>
            <w:tcW w:w="10768"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0A6A83D3" w14:textId="3711B0CC" w:rsidR="009A1602" w:rsidRPr="00AE1DFC" w:rsidRDefault="009A1602" w:rsidP="00D557FE">
            <w:pPr>
              <w:pStyle w:val="Sinespaciado"/>
              <w:jc w:val="center"/>
              <w:rPr>
                <w:rFonts w:ascii="Arial" w:hAnsi="Arial" w:cs="Arial"/>
                <w:b/>
                <w:bCs/>
                <w:sz w:val="21"/>
                <w:szCs w:val="21"/>
              </w:rPr>
            </w:pPr>
            <w:r w:rsidRPr="00AE1DFC">
              <w:rPr>
                <w:rFonts w:ascii="Arial" w:hAnsi="Arial" w:cs="Arial"/>
                <w:b/>
                <w:sz w:val="21"/>
                <w:szCs w:val="21"/>
                <w:lang w:val="es-MX"/>
              </w:rPr>
              <w:lastRenderedPageBreak/>
              <w:t xml:space="preserve">2.- NECESIDAD QUE JUSTIFICA EL </w:t>
            </w:r>
            <w:r w:rsidR="00E77034" w:rsidRPr="00AE1DFC">
              <w:rPr>
                <w:rFonts w:ascii="Arial" w:hAnsi="Arial" w:cs="Arial"/>
                <w:b/>
                <w:bCs/>
                <w:sz w:val="21"/>
                <w:szCs w:val="21"/>
                <w:lang w:val="es-MX"/>
              </w:rPr>
              <w:t>ADICIONAL EN VALOR Y PLAZO</w:t>
            </w:r>
          </w:p>
        </w:tc>
      </w:tr>
      <w:tr w:rsidR="009A1602" w:rsidRPr="00AE1DFC" w14:paraId="71C676A7" w14:textId="77777777" w:rsidTr="00C100B8">
        <w:trPr>
          <w:trHeight w:val="379"/>
          <w:jc w:val="center"/>
        </w:trPr>
        <w:tc>
          <w:tcPr>
            <w:tcW w:w="10768" w:type="dxa"/>
            <w:gridSpan w:val="4"/>
            <w:tcBorders>
              <w:top w:val="single" w:sz="4" w:space="0" w:color="auto"/>
              <w:left w:val="single" w:sz="4" w:space="0" w:color="auto"/>
              <w:bottom w:val="single" w:sz="4" w:space="0" w:color="auto"/>
              <w:right w:val="single" w:sz="4" w:space="0" w:color="auto"/>
            </w:tcBorders>
            <w:vAlign w:val="center"/>
          </w:tcPr>
          <w:p w14:paraId="52047E7A" w14:textId="59792820" w:rsidR="00201FFB" w:rsidRPr="00AE1DFC" w:rsidRDefault="00201FFB" w:rsidP="00201FFB">
            <w:pPr>
              <w:pStyle w:val="Prrafodelista"/>
              <w:spacing w:after="0" w:line="240" w:lineRule="auto"/>
              <w:ind w:left="0"/>
              <w:jc w:val="both"/>
              <w:rPr>
                <w:rFonts w:ascii="Arial" w:hAnsi="Arial" w:cs="Arial"/>
                <w:iCs/>
                <w:sz w:val="21"/>
                <w:szCs w:val="21"/>
              </w:rPr>
            </w:pPr>
            <w:r w:rsidRPr="00AE1DFC">
              <w:rPr>
                <w:rFonts w:ascii="Arial" w:hAnsi="Arial" w:cs="Arial"/>
                <w:b/>
                <w:bCs/>
                <w:sz w:val="21"/>
                <w:szCs w:val="21"/>
              </w:rPr>
              <w:t xml:space="preserve">1.- </w:t>
            </w:r>
            <w:bookmarkStart w:id="1" w:name="_Hlk18593480"/>
            <w:r w:rsidRPr="00AE1DFC">
              <w:rPr>
                <w:rFonts w:ascii="Arial" w:hAnsi="Arial" w:cs="Arial"/>
                <w:bCs/>
                <w:sz w:val="21"/>
                <w:szCs w:val="21"/>
              </w:rPr>
              <w:t xml:space="preserve">Que el día </w:t>
            </w:r>
            <w:r w:rsidR="00DE2543">
              <w:rPr>
                <w:rFonts w:ascii="Arial" w:hAnsi="Arial" w:cs="Arial"/>
                <w:b/>
                <w:sz w:val="21"/>
                <w:szCs w:val="21"/>
              </w:rPr>
              <w:t xml:space="preserve">Quince (15) de agosto del 2025 </w:t>
            </w:r>
            <w:r w:rsidRPr="00AE1DFC">
              <w:rPr>
                <w:rFonts w:ascii="Arial" w:hAnsi="Arial" w:cs="Arial"/>
                <w:bCs/>
                <w:sz w:val="21"/>
                <w:szCs w:val="21"/>
              </w:rPr>
              <w:t>el Distrito de Barrancabermeja y</w:t>
            </w:r>
            <w:r w:rsidR="00DE2543">
              <w:rPr>
                <w:rFonts w:ascii="Arial" w:hAnsi="Arial" w:cs="Arial"/>
                <w:b/>
                <w:noProof/>
                <w:sz w:val="21"/>
                <w:szCs w:val="21"/>
              </w:rPr>
              <w:t xml:space="preserve"> </w:t>
            </w:r>
            <w:r w:rsidR="008E61E2">
              <w:rPr>
                <w:rFonts w:ascii="Arial" w:hAnsi="Arial" w:cs="Arial"/>
                <w:b/>
                <w:noProof/>
                <w:sz w:val="21"/>
                <w:szCs w:val="21"/>
              </w:rPr>
              <w:t>JULIO MOISES BOHORQUEZ SOLORZANO</w:t>
            </w:r>
            <w:r w:rsidR="00DE2543">
              <w:rPr>
                <w:rFonts w:ascii="Arial" w:hAnsi="Arial" w:cs="Arial"/>
                <w:b/>
                <w:noProof/>
                <w:sz w:val="21"/>
                <w:szCs w:val="21"/>
              </w:rPr>
              <w:t xml:space="preserve"> </w:t>
            </w:r>
            <w:r w:rsidRPr="00AE1DFC">
              <w:rPr>
                <w:rFonts w:ascii="Arial" w:eastAsia="Arial Unicode MS" w:hAnsi="Arial" w:cs="Arial"/>
                <w:sz w:val="21"/>
                <w:szCs w:val="21"/>
              </w:rPr>
              <w:t>, aprobaron electrónicamente (</w:t>
            </w:r>
            <w:r w:rsidRPr="00AE1DFC">
              <w:rPr>
                <w:rFonts w:ascii="Arial" w:hAnsi="Arial" w:cs="Arial"/>
                <w:bCs/>
                <w:sz w:val="21"/>
                <w:szCs w:val="21"/>
              </w:rPr>
              <w:t xml:space="preserve">suscribieron) en la Plataforma del </w:t>
            </w:r>
            <w:proofErr w:type="spellStart"/>
            <w:r w:rsidRPr="00AE1DFC">
              <w:rPr>
                <w:rFonts w:ascii="Arial" w:hAnsi="Arial" w:cs="Arial"/>
                <w:bCs/>
                <w:sz w:val="21"/>
                <w:szCs w:val="21"/>
              </w:rPr>
              <w:t>Secop</w:t>
            </w:r>
            <w:proofErr w:type="spellEnd"/>
            <w:r w:rsidRPr="00AE1DFC">
              <w:rPr>
                <w:rFonts w:ascii="Arial" w:hAnsi="Arial" w:cs="Arial"/>
                <w:bCs/>
                <w:sz w:val="21"/>
                <w:szCs w:val="21"/>
              </w:rPr>
              <w:t xml:space="preserve"> II, el Contrato de Prestación de Servicios N°.</w:t>
            </w:r>
            <w:r w:rsidR="00DE2543">
              <w:rPr>
                <w:rFonts w:ascii="Arial" w:hAnsi="Arial" w:cs="Arial"/>
                <w:b/>
                <w:sz w:val="21"/>
                <w:szCs w:val="21"/>
              </w:rPr>
              <w:t>27</w:t>
            </w:r>
            <w:r w:rsidR="008E61E2">
              <w:rPr>
                <w:rFonts w:ascii="Arial" w:hAnsi="Arial" w:cs="Arial"/>
                <w:b/>
                <w:sz w:val="21"/>
                <w:szCs w:val="21"/>
              </w:rPr>
              <w:t>40</w:t>
            </w:r>
            <w:r w:rsidR="00DE2543">
              <w:rPr>
                <w:rFonts w:ascii="Arial" w:hAnsi="Arial" w:cs="Arial"/>
                <w:b/>
                <w:sz w:val="21"/>
                <w:szCs w:val="21"/>
              </w:rPr>
              <w:t>-25</w:t>
            </w:r>
            <w:r w:rsidRPr="00AE1DFC">
              <w:rPr>
                <w:rFonts w:ascii="Arial" w:hAnsi="Arial" w:cs="Arial"/>
                <w:bCs/>
                <w:sz w:val="21"/>
                <w:szCs w:val="21"/>
              </w:rPr>
              <w:t xml:space="preserve">, cuyo objeto es: </w:t>
            </w:r>
            <w:r w:rsidRPr="00AE1DFC">
              <w:rPr>
                <w:rFonts w:ascii="Arial" w:hAnsi="Arial" w:cs="Arial"/>
                <w:b/>
                <w:bCs/>
                <w:sz w:val="21"/>
                <w:szCs w:val="21"/>
              </w:rPr>
              <w:t>“</w:t>
            </w:r>
            <w:r w:rsidR="008E61E2" w:rsidRPr="008E61E2">
              <w:rPr>
                <w:rFonts w:ascii="Arial" w:hAnsi="Arial" w:cs="Arial"/>
                <w:b/>
                <w:bCs/>
                <w:sz w:val="21"/>
                <w:szCs w:val="21"/>
              </w:rPr>
              <w:t>PRESTACIÓN DE SERVICIOS PROFESIONALES COMO INGENIERO(A) AMBIENTAL Y DE SANEAMIENTO, PARA BRINDAR ACOMPAÑAMIENTO EN LAS ACTIVIDADES ADMINISTRATIVAS, OPERATIVAS Y DE CONTROL URBANO, ENCAMINADAS A LA PRESERVACION Y RECUPERACION DEL ESPACIO PUBLICO CON ÉNFASIS EN LAS ZONAS DE ESPECIAL PROTECCIÓN AMBIENTAL QUE SE LLEVAN A CABO EN EL MARCO DEL PROYECTO IMPLEMENTACIÓN DE ESTRATEGIAS PARA EL FORTALECIMIENTO DE LA DIRECCIÓN DE ESPACIO PÚBLICO Y CONTROL URBANO EN EL DISTRITO DE BARRANCABERMEJA</w:t>
            </w:r>
            <w:r w:rsidRPr="00AE1DFC">
              <w:rPr>
                <w:rFonts w:ascii="Arial" w:hAnsi="Arial" w:cs="Arial"/>
                <w:b/>
                <w:i/>
                <w:sz w:val="21"/>
                <w:szCs w:val="21"/>
              </w:rPr>
              <w:t>”</w:t>
            </w:r>
            <w:r w:rsidRPr="00AE1DFC">
              <w:rPr>
                <w:rFonts w:ascii="Arial" w:hAnsi="Arial" w:cs="Arial"/>
                <w:bCs/>
                <w:iCs/>
                <w:sz w:val="21"/>
                <w:szCs w:val="21"/>
              </w:rPr>
              <w:t xml:space="preserve">, por un plazo de </w:t>
            </w:r>
            <w:bookmarkEnd w:id="1"/>
            <w:r w:rsidR="00CD7994">
              <w:rPr>
                <w:rFonts w:ascii="Arial" w:hAnsi="Arial" w:cs="Arial"/>
                <w:b/>
                <w:iCs/>
                <w:sz w:val="21"/>
                <w:szCs w:val="21"/>
              </w:rPr>
              <w:fldChar w:fldCharType="begin"/>
            </w:r>
            <w:r w:rsidR="00CD7994">
              <w:rPr>
                <w:rFonts w:ascii="Arial" w:hAnsi="Arial" w:cs="Arial"/>
                <w:b/>
                <w:iCs/>
                <w:sz w:val="21"/>
                <w:szCs w:val="21"/>
              </w:rPr>
              <w:instrText xml:space="preserve"> MERGEFIELD PLAZO_INICIAL </w:instrText>
            </w:r>
            <w:r w:rsidR="00CD7994">
              <w:rPr>
                <w:rFonts w:ascii="Arial" w:hAnsi="Arial" w:cs="Arial"/>
                <w:b/>
                <w:iCs/>
                <w:sz w:val="21"/>
                <w:szCs w:val="21"/>
              </w:rPr>
              <w:fldChar w:fldCharType="separate"/>
            </w:r>
            <w:r w:rsidR="00506E20" w:rsidRPr="003B7A12">
              <w:rPr>
                <w:rFonts w:ascii="Arial" w:hAnsi="Arial" w:cs="Arial"/>
                <w:b/>
                <w:iCs/>
                <w:noProof/>
                <w:sz w:val="21"/>
                <w:szCs w:val="21"/>
              </w:rPr>
              <w:t>CUATRO (4) MESES</w:t>
            </w:r>
            <w:r w:rsidR="00CD7994">
              <w:rPr>
                <w:rFonts w:ascii="Arial" w:hAnsi="Arial" w:cs="Arial"/>
                <w:b/>
                <w:iCs/>
                <w:sz w:val="21"/>
                <w:szCs w:val="21"/>
              </w:rPr>
              <w:fldChar w:fldCharType="end"/>
            </w:r>
            <w:r w:rsidRPr="00AE1DFC">
              <w:rPr>
                <w:rFonts w:ascii="Arial" w:hAnsi="Arial" w:cs="Arial"/>
                <w:iCs/>
                <w:sz w:val="21"/>
                <w:szCs w:val="21"/>
              </w:rPr>
              <w:t xml:space="preserve">, contados a partir de la suscripción del acta de inicio. </w:t>
            </w:r>
          </w:p>
          <w:p w14:paraId="4DC75562" w14:textId="002A5926" w:rsidR="00201FFB" w:rsidRPr="00AE1DFC" w:rsidRDefault="00201FFB" w:rsidP="00201FFB">
            <w:pPr>
              <w:pStyle w:val="Prrafodelista"/>
              <w:spacing w:after="0" w:line="240" w:lineRule="auto"/>
              <w:ind w:left="0"/>
              <w:jc w:val="both"/>
              <w:rPr>
                <w:rFonts w:ascii="Arial" w:hAnsi="Arial" w:cs="Arial"/>
                <w:sz w:val="21"/>
                <w:szCs w:val="21"/>
              </w:rPr>
            </w:pPr>
            <w:r w:rsidRPr="00AE1DFC">
              <w:rPr>
                <w:rFonts w:ascii="Arial" w:hAnsi="Arial" w:cs="Arial"/>
                <w:b/>
                <w:sz w:val="21"/>
                <w:szCs w:val="21"/>
              </w:rPr>
              <w:t>2.-</w:t>
            </w:r>
            <w:r w:rsidRPr="00AE1DFC">
              <w:rPr>
                <w:rFonts w:ascii="Arial" w:hAnsi="Arial" w:cs="Arial"/>
                <w:sz w:val="21"/>
                <w:szCs w:val="21"/>
              </w:rPr>
              <w:t xml:space="preserve"> Que el mismo se ha venido ejecutando desde el</w:t>
            </w:r>
            <w:r w:rsidR="00DE2543">
              <w:rPr>
                <w:rFonts w:ascii="Arial" w:hAnsi="Arial" w:cs="Arial"/>
                <w:sz w:val="21"/>
                <w:szCs w:val="21"/>
              </w:rPr>
              <w:t xml:space="preserve"> </w:t>
            </w:r>
            <w:r w:rsidR="00DE2543">
              <w:rPr>
                <w:rFonts w:ascii="Arial" w:hAnsi="Arial" w:cs="Arial"/>
                <w:b/>
                <w:sz w:val="21"/>
                <w:szCs w:val="21"/>
              </w:rPr>
              <w:t>Diecinueve (19) de agosto del 2025</w:t>
            </w:r>
            <w:r w:rsidRPr="00AE1DFC">
              <w:rPr>
                <w:rFonts w:ascii="Arial" w:hAnsi="Arial" w:cs="Arial"/>
                <w:sz w:val="21"/>
                <w:szCs w:val="21"/>
              </w:rPr>
              <w:t xml:space="preserve">, fecha en la cual se suscribió el acta de inicio. </w:t>
            </w:r>
          </w:p>
          <w:p w14:paraId="32CB0ACC" w14:textId="34303CBF" w:rsidR="00201FFB" w:rsidRPr="00C56100" w:rsidRDefault="00201FFB" w:rsidP="00201FFB">
            <w:pPr>
              <w:pStyle w:val="Prrafodelista"/>
              <w:spacing w:after="0" w:line="240" w:lineRule="auto"/>
              <w:ind w:left="0"/>
              <w:jc w:val="both"/>
              <w:rPr>
                <w:rFonts w:ascii="Arial" w:hAnsi="Arial" w:cs="Arial"/>
                <w:bCs/>
                <w:sz w:val="21"/>
                <w:szCs w:val="21"/>
              </w:rPr>
            </w:pPr>
            <w:r w:rsidRPr="00AE1DFC">
              <w:rPr>
                <w:rFonts w:ascii="Arial" w:hAnsi="Arial" w:cs="Arial"/>
                <w:b/>
                <w:sz w:val="21"/>
                <w:szCs w:val="21"/>
              </w:rPr>
              <w:t>3.-</w:t>
            </w:r>
            <w:r w:rsidRPr="00AE1DFC">
              <w:rPr>
                <w:rFonts w:ascii="Arial" w:hAnsi="Arial" w:cs="Arial"/>
                <w:sz w:val="21"/>
                <w:szCs w:val="21"/>
              </w:rPr>
              <w:t xml:space="preserve"> Que en la ejecución del mismo se han ejecutado varias actividades, haciéndose necesario continuar con el servicio</w:t>
            </w:r>
            <w:r w:rsidR="00A1149D" w:rsidRPr="00AE1DFC">
              <w:rPr>
                <w:rFonts w:ascii="Arial" w:hAnsi="Arial" w:cs="Arial"/>
                <w:sz w:val="21"/>
                <w:szCs w:val="21"/>
              </w:rPr>
              <w:t xml:space="preserve"> del contratista, para que siga </w:t>
            </w:r>
            <w:r w:rsidR="00C56100">
              <w:rPr>
                <w:rFonts w:ascii="Arial" w:hAnsi="Arial" w:cs="Arial"/>
                <w:b/>
                <w:sz w:val="21"/>
                <w:szCs w:val="21"/>
              </w:rPr>
              <w:fldChar w:fldCharType="begin"/>
            </w:r>
            <w:r w:rsidR="00C56100">
              <w:rPr>
                <w:rFonts w:ascii="Arial" w:hAnsi="Arial" w:cs="Arial"/>
                <w:b/>
                <w:sz w:val="21"/>
                <w:szCs w:val="21"/>
              </w:rPr>
              <w:instrText xml:space="preserve"> MERGEFIELD PERFIL </w:instrText>
            </w:r>
            <w:r w:rsidR="00C56100">
              <w:rPr>
                <w:rFonts w:ascii="Arial" w:hAnsi="Arial" w:cs="Arial"/>
                <w:b/>
                <w:sz w:val="21"/>
                <w:szCs w:val="21"/>
              </w:rPr>
              <w:fldChar w:fldCharType="separate"/>
            </w:r>
            <w:bookmarkStart w:id="2" w:name="_Hlk216853330"/>
            <w:r w:rsidR="00506E20" w:rsidRPr="003B7A12">
              <w:rPr>
                <w:rFonts w:ascii="Arial" w:hAnsi="Arial" w:cs="Arial"/>
                <w:b/>
                <w:noProof/>
                <w:sz w:val="21"/>
                <w:szCs w:val="21"/>
              </w:rPr>
              <w:t>DESARROLLANDO ACTIVIDADES</w:t>
            </w:r>
            <w:bookmarkEnd w:id="2"/>
            <w:r w:rsidR="008E61E2">
              <w:rPr>
                <w:rFonts w:ascii="Arial" w:hAnsi="Arial" w:cs="Arial"/>
                <w:b/>
                <w:noProof/>
                <w:sz w:val="21"/>
                <w:szCs w:val="21"/>
              </w:rPr>
              <w:t xml:space="preserve"> </w:t>
            </w:r>
            <w:r w:rsidR="008E61E2" w:rsidRPr="008E61E2">
              <w:rPr>
                <w:rFonts w:ascii="Arial" w:hAnsi="Arial" w:cs="Arial"/>
                <w:b/>
                <w:bCs/>
                <w:sz w:val="21"/>
                <w:szCs w:val="21"/>
              </w:rPr>
              <w:t>ADMINISTRATIVAS, OPERATIVAS Y DE CONTROL URBANO, ENCAMINADAS A LA PRESERVACION Y RECUPERACION DEL ESPACIO PUBLICO CON ÉNFASIS EN LAS ZONAS DE ESPECIAL PROTECCIÓN AMBIENTA</w:t>
            </w:r>
            <w:r w:rsidR="008E61E2">
              <w:rPr>
                <w:rFonts w:ascii="Arial" w:hAnsi="Arial" w:cs="Arial"/>
                <w:b/>
                <w:bCs/>
                <w:sz w:val="21"/>
                <w:szCs w:val="21"/>
              </w:rPr>
              <w:t>L,</w:t>
            </w:r>
            <w:r w:rsidR="00DE2543" w:rsidRPr="00DE2543">
              <w:rPr>
                <w:rFonts w:ascii="Arial" w:hAnsi="Arial" w:cs="Arial"/>
                <w:b/>
                <w:bCs/>
                <w:sz w:val="21"/>
                <w:szCs w:val="21"/>
              </w:rPr>
              <w:t xml:space="preserve"> </w:t>
            </w:r>
            <w:r w:rsidR="00C56100">
              <w:rPr>
                <w:rFonts w:ascii="Arial" w:hAnsi="Arial" w:cs="Arial"/>
                <w:b/>
                <w:sz w:val="21"/>
                <w:szCs w:val="21"/>
              </w:rPr>
              <w:fldChar w:fldCharType="end"/>
            </w:r>
            <w:r w:rsidR="00DE2543">
              <w:rPr>
                <w:rFonts w:ascii="Arial" w:hAnsi="Arial" w:cs="Arial"/>
                <w:b/>
                <w:sz w:val="21"/>
                <w:szCs w:val="21"/>
              </w:rPr>
              <w:t xml:space="preserve"> </w:t>
            </w:r>
            <w:r w:rsidR="00C56100">
              <w:rPr>
                <w:rFonts w:ascii="Arial" w:hAnsi="Arial" w:cs="Arial"/>
                <w:bCs/>
                <w:sz w:val="21"/>
                <w:szCs w:val="21"/>
              </w:rPr>
              <w:t>que se adelantan en la Dirección de Espacio Público y Control Urbano del Distrito de Barrancabermeja.</w:t>
            </w:r>
          </w:p>
          <w:p w14:paraId="1101B94B" w14:textId="3EDF952E" w:rsidR="007B6508" w:rsidRPr="00AE1DFC" w:rsidRDefault="0057538F" w:rsidP="007B6508">
            <w:pPr>
              <w:pStyle w:val="Prrafodelista"/>
              <w:spacing w:after="0" w:line="240" w:lineRule="auto"/>
              <w:ind w:left="0"/>
              <w:jc w:val="both"/>
              <w:rPr>
                <w:rFonts w:ascii="Arial" w:hAnsi="Arial" w:cs="Arial"/>
                <w:b/>
                <w:sz w:val="21"/>
                <w:szCs w:val="21"/>
              </w:rPr>
            </w:pPr>
            <w:r>
              <w:rPr>
                <w:rFonts w:ascii="Arial" w:hAnsi="Arial" w:cs="Arial"/>
                <w:b/>
                <w:sz w:val="21"/>
                <w:szCs w:val="21"/>
              </w:rPr>
              <w:t>4</w:t>
            </w:r>
            <w:r w:rsidR="007B6508" w:rsidRPr="00AE1DFC">
              <w:rPr>
                <w:rFonts w:ascii="Arial" w:hAnsi="Arial" w:cs="Arial"/>
                <w:b/>
                <w:sz w:val="21"/>
                <w:szCs w:val="21"/>
              </w:rPr>
              <w:t>.-</w:t>
            </w:r>
            <w:r w:rsidR="007B6508" w:rsidRPr="00AE1DFC">
              <w:rPr>
                <w:rFonts w:ascii="Arial" w:hAnsi="Arial" w:cs="Arial"/>
                <w:sz w:val="21"/>
                <w:szCs w:val="21"/>
              </w:rPr>
              <w:t xml:space="preserve"> Que </w:t>
            </w:r>
            <w:r w:rsidR="007B6508">
              <w:rPr>
                <w:rFonts w:ascii="Arial" w:hAnsi="Arial" w:cs="Arial"/>
                <w:sz w:val="21"/>
                <w:szCs w:val="21"/>
              </w:rPr>
              <w:t>para efectos del adicional 0</w:t>
            </w:r>
            <w:r w:rsidR="00DE2543">
              <w:rPr>
                <w:rFonts w:ascii="Arial" w:hAnsi="Arial" w:cs="Arial"/>
                <w:sz w:val="21"/>
                <w:szCs w:val="21"/>
              </w:rPr>
              <w:t>1</w:t>
            </w:r>
            <w:r w:rsidR="007B6508">
              <w:rPr>
                <w:rFonts w:ascii="Arial" w:hAnsi="Arial" w:cs="Arial"/>
                <w:sz w:val="21"/>
                <w:szCs w:val="21"/>
              </w:rPr>
              <w:t xml:space="preserve"> en valor y plazo, </w:t>
            </w:r>
            <w:r w:rsidR="007B6508" w:rsidRPr="00AE1DFC">
              <w:rPr>
                <w:rFonts w:ascii="Arial" w:hAnsi="Arial" w:cs="Arial"/>
                <w:sz w:val="21"/>
                <w:szCs w:val="21"/>
              </w:rPr>
              <w:t xml:space="preserve">se </w:t>
            </w:r>
            <w:r w:rsidR="007B6508" w:rsidRPr="00F66D2E">
              <w:rPr>
                <w:rFonts w:ascii="Arial" w:hAnsi="Arial" w:cs="Arial"/>
                <w:sz w:val="21"/>
                <w:szCs w:val="21"/>
              </w:rPr>
              <w:t xml:space="preserve">cuenta con el respectivo soporte presupuestal mediante el Certificado de Disponibilidad </w:t>
            </w:r>
            <w:r w:rsidR="007B6508" w:rsidRPr="004F7C05">
              <w:rPr>
                <w:rFonts w:ascii="Arial" w:hAnsi="Arial" w:cs="Arial"/>
                <w:sz w:val="21"/>
                <w:szCs w:val="21"/>
              </w:rPr>
              <w:t xml:space="preserve">Presupuestal N°. </w:t>
            </w:r>
            <w:bookmarkStart w:id="3" w:name="_Hlk216853391"/>
            <w:r w:rsidR="00DE2543">
              <w:rPr>
                <w:rFonts w:ascii="Arial" w:hAnsi="Arial" w:cs="Arial"/>
                <w:b/>
                <w:sz w:val="21"/>
                <w:szCs w:val="21"/>
              </w:rPr>
              <w:t>25-0901</w:t>
            </w:r>
            <w:r w:rsidR="008E61E2">
              <w:rPr>
                <w:rFonts w:ascii="Arial" w:hAnsi="Arial" w:cs="Arial"/>
                <w:b/>
                <w:sz w:val="21"/>
                <w:szCs w:val="21"/>
              </w:rPr>
              <w:t>7</w:t>
            </w:r>
            <w:r w:rsidR="00DE2543">
              <w:rPr>
                <w:rFonts w:ascii="Arial" w:hAnsi="Arial" w:cs="Arial"/>
                <w:b/>
                <w:sz w:val="21"/>
                <w:szCs w:val="21"/>
              </w:rPr>
              <w:t xml:space="preserve"> de diciembre 03 del 2025. </w:t>
            </w:r>
            <w:bookmarkEnd w:id="3"/>
          </w:p>
          <w:p w14:paraId="2CD490DF" w14:textId="77BBC527" w:rsidR="00BE4D2A" w:rsidRPr="00AE1DFC" w:rsidRDefault="0057538F" w:rsidP="007B6508">
            <w:pPr>
              <w:pStyle w:val="Prrafodelista"/>
              <w:spacing w:after="0" w:line="240" w:lineRule="auto"/>
              <w:ind w:left="0"/>
              <w:jc w:val="both"/>
              <w:rPr>
                <w:rFonts w:ascii="Arial" w:hAnsi="Arial" w:cs="Arial"/>
                <w:bCs/>
                <w:sz w:val="21"/>
                <w:szCs w:val="21"/>
                <w:lang w:val="es-ES"/>
              </w:rPr>
            </w:pPr>
            <w:r>
              <w:rPr>
                <w:rFonts w:ascii="Arial" w:hAnsi="Arial" w:cs="Arial"/>
                <w:b/>
                <w:sz w:val="21"/>
                <w:szCs w:val="21"/>
              </w:rPr>
              <w:t>5</w:t>
            </w:r>
            <w:r w:rsidR="007B6508" w:rsidRPr="00AE1DFC">
              <w:rPr>
                <w:rFonts w:ascii="Arial" w:hAnsi="Arial" w:cs="Arial"/>
                <w:b/>
                <w:sz w:val="21"/>
                <w:szCs w:val="21"/>
              </w:rPr>
              <w:t xml:space="preserve">.- </w:t>
            </w:r>
            <w:r w:rsidR="007B6508" w:rsidRPr="00AE1DFC">
              <w:rPr>
                <w:rStyle w:val="Nmerodepgina"/>
                <w:rFonts w:ascii="Arial" w:hAnsi="Arial" w:cs="Arial"/>
                <w:sz w:val="21"/>
                <w:szCs w:val="21"/>
              </w:rPr>
              <w:t xml:space="preserve">Que el presente adicional es permitido por el ordenamiento jurídico, de conformidad a lo señalado en el inciso segundo del parágrafo del artículo 40 de la ley 80 de 1993 que establece: </w:t>
            </w:r>
            <w:r w:rsidR="007B6508" w:rsidRPr="00AE1DFC">
              <w:rPr>
                <w:rStyle w:val="Nmerodepgina"/>
                <w:rFonts w:ascii="Arial" w:hAnsi="Arial" w:cs="Arial"/>
                <w:i/>
                <w:sz w:val="21"/>
                <w:szCs w:val="21"/>
              </w:rPr>
              <w:t>“(…)</w:t>
            </w:r>
            <w:r w:rsidR="007B6508" w:rsidRPr="00AE1DFC">
              <w:rPr>
                <w:rFonts w:ascii="Arial" w:hAnsi="Arial" w:cs="Arial"/>
                <w:i/>
                <w:sz w:val="21"/>
                <w:szCs w:val="21"/>
              </w:rPr>
              <w:t xml:space="preserve"> Los contratos no podrán adicionarse en más del cincuenta por ciento (50%) de su valor inicial (…)”.</w:t>
            </w:r>
          </w:p>
        </w:tc>
      </w:tr>
      <w:tr w:rsidR="00BE4D2A" w:rsidRPr="00AE1DFC" w14:paraId="74FA4B0F" w14:textId="77777777" w:rsidTr="00C100B8">
        <w:trPr>
          <w:trHeight w:val="70"/>
          <w:jc w:val="center"/>
        </w:trPr>
        <w:tc>
          <w:tcPr>
            <w:tcW w:w="10768"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17C3496" w14:textId="2129DCE0" w:rsidR="00BE4D2A" w:rsidRPr="00AE1DFC" w:rsidRDefault="00BE4D2A" w:rsidP="00BE4D2A">
            <w:pPr>
              <w:pStyle w:val="NUEV"/>
              <w:jc w:val="center"/>
              <w:rPr>
                <w:rFonts w:cs="Arial"/>
                <w:b/>
                <w:bCs/>
                <w:sz w:val="21"/>
                <w:szCs w:val="21"/>
              </w:rPr>
            </w:pPr>
            <w:r w:rsidRPr="00AE1DFC">
              <w:rPr>
                <w:rFonts w:cs="Arial"/>
                <w:b/>
                <w:bCs/>
                <w:sz w:val="21"/>
                <w:szCs w:val="21"/>
              </w:rPr>
              <w:t>3.- DESCRIPCION DEL OBJETO A CONTRATAR</w:t>
            </w:r>
          </w:p>
        </w:tc>
      </w:tr>
      <w:tr w:rsidR="0089672D" w:rsidRPr="00AE1DFC" w14:paraId="6FB7882A" w14:textId="77777777" w:rsidTr="0098269E">
        <w:tblPrEx>
          <w:jc w:val="left"/>
          <w:tblLook w:val="0000" w:firstRow="0" w:lastRow="0" w:firstColumn="0" w:lastColumn="0" w:noHBand="0" w:noVBand="0"/>
        </w:tblPrEx>
        <w:trPr>
          <w:trHeight w:val="190"/>
        </w:trPr>
        <w:tc>
          <w:tcPr>
            <w:tcW w:w="3823" w:type="dxa"/>
            <w:gridSpan w:val="2"/>
            <w:tcBorders>
              <w:top w:val="single" w:sz="4" w:space="0" w:color="auto"/>
            </w:tcBorders>
            <w:vAlign w:val="center"/>
          </w:tcPr>
          <w:p w14:paraId="4F0FBA8C" w14:textId="77777777" w:rsidR="00E77034" w:rsidRPr="00AE1DFC" w:rsidRDefault="00E77034" w:rsidP="00D557FE">
            <w:pPr>
              <w:contextualSpacing/>
              <w:jc w:val="both"/>
              <w:rPr>
                <w:rFonts w:ascii="Arial" w:hAnsi="Arial" w:cs="Arial"/>
                <w:b/>
                <w:sz w:val="21"/>
                <w:szCs w:val="21"/>
                <w:lang w:val="es-MX"/>
              </w:rPr>
            </w:pPr>
            <w:r w:rsidRPr="00AE1DFC">
              <w:rPr>
                <w:rFonts w:ascii="Arial" w:hAnsi="Arial" w:cs="Arial"/>
                <w:b/>
                <w:sz w:val="21"/>
                <w:szCs w:val="21"/>
                <w:lang w:val="es-MX"/>
              </w:rPr>
              <w:t>3.1 OBJETO</w:t>
            </w:r>
          </w:p>
        </w:tc>
        <w:tc>
          <w:tcPr>
            <w:tcW w:w="6945" w:type="dxa"/>
            <w:gridSpan w:val="2"/>
            <w:tcBorders>
              <w:top w:val="single" w:sz="4" w:space="0" w:color="auto"/>
            </w:tcBorders>
            <w:vAlign w:val="center"/>
          </w:tcPr>
          <w:p w14:paraId="29745A43" w14:textId="53A908BF" w:rsidR="00E77034" w:rsidRPr="00AE1DFC" w:rsidRDefault="00201FFB" w:rsidP="0030733F">
            <w:pPr>
              <w:jc w:val="both"/>
              <w:rPr>
                <w:rFonts w:ascii="Arial" w:hAnsi="Arial" w:cs="Arial"/>
                <w:color w:val="000000"/>
                <w:sz w:val="21"/>
                <w:szCs w:val="21"/>
                <w:lang w:eastAsia="es-CO"/>
              </w:rPr>
            </w:pPr>
            <w:r w:rsidRPr="00AE1DFC">
              <w:rPr>
                <w:rFonts w:ascii="Arial" w:hAnsi="Arial" w:cs="Arial"/>
                <w:b/>
                <w:bCs/>
                <w:color w:val="000000"/>
                <w:sz w:val="21"/>
                <w:szCs w:val="21"/>
              </w:rPr>
              <w:t>ADICIONAL N°. 0</w:t>
            </w:r>
            <w:r w:rsidR="00DE2543">
              <w:rPr>
                <w:rFonts w:ascii="Arial" w:hAnsi="Arial" w:cs="Arial"/>
                <w:b/>
                <w:bCs/>
                <w:color w:val="000000"/>
                <w:sz w:val="21"/>
                <w:szCs w:val="21"/>
              </w:rPr>
              <w:t>1</w:t>
            </w:r>
            <w:r w:rsidRPr="00AE1DFC">
              <w:rPr>
                <w:rFonts w:ascii="Arial" w:hAnsi="Arial" w:cs="Arial"/>
                <w:b/>
                <w:bCs/>
                <w:color w:val="000000"/>
                <w:sz w:val="21"/>
                <w:szCs w:val="21"/>
              </w:rPr>
              <w:t xml:space="preserve"> EN VALOR Y </w:t>
            </w:r>
            <w:r w:rsidR="004E0212">
              <w:rPr>
                <w:rFonts w:ascii="Arial" w:hAnsi="Arial" w:cs="Arial"/>
                <w:b/>
                <w:bCs/>
                <w:color w:val="000000"/>
                <w:sz w:val="21"/>
                <w:szCs w:val="21"/>
              </w:rPr>
              <w:t>TIEMPO</w:t>
            </w:r>
            <w:r w:rsidRPr="00AE1DFC">
              <w:rPr>
                <w:rFonts w:ascii="Arial" w:hAnsi="Arial" w:cs="Arial"/>
                <w:b/>
                <w:bCs/>
                <w:color w:val="000000"/>
                <w:sz w:val="21"/>
                <w:szCs w:val="21"/>
              </w:rPr>
              <w:t xml:space="preserve"> AL CONTRATO N°. </w:t>
            </w:r>
            <w:r w:rsidR="00DE2543">
              <w:rPr>
                <w:rFonts w:ascii="Arial" w:hAnsi="Arial" w:cs="Arial"/>
                <w:b/>
                <w:bCs/>
                <w:color w:val="000000"/>
                <w:sz w:val="21"/>
                <w:szCs w:val="21"/>
              </w:rPr>
              <w:t>27</w:t>
            </w:r>
            <w:r w:rsidR="008E61E2">
              <w:rPr>
                <w:rFonts w:ascii="Arial" w:hAnsi="Arial" w:cs="Arial"/>
                <w:b/>
                <w:bCs/>
                <w:color w:val="000000"/>
                <w:sz w:val="21"/>
                <w:szCs w:val="21"/>
              </w:rPr>
              <w:t>40</w:t>
            </w:r>
            <w:r w:rsidR="00DE2543">
              <w:rPr>
                <w:rFonts w:ascii="Arial" w:hAnsi="Arial" w:cs="Arial"/>
                <w:b/>
                <w:bCs/>
                <w:color w:val="000000"/>
                <w:sz w:val="21"/>
                <w:szCs w:val="21"/>
              </w:rPr>
              <w:t>-25</w:t>
            </w:r>
            <w:r w:rsidRPr="00AE1DFC">
              <w:rPr>
                <w:rFonts w:ascii="Arial" w:hAnsi="Arial" w:cs="Arial"/>
                <w:b/>
                <w:bCs/>
                <w:color w:val="000000"/>
                <w:sz w:val="21"/>
                <w:szCs w:val="21"/>
              </w:rPr>
              <w:t xml:space="preserve"> CUYO OBJETO ES: </w:t>
            </w:r>
            <w:r w:rsidR="008E61E2" w:rsidRPr="008E61E2">
              <w:rPr>
                <w:rFonts w:ascii="Arial" w:hAnsi="Arial" w:cs="Arial"/>
                <w:b/>
                <w:bCs/>
                <w:sz w:val="21"/>
                <w:szCs w:val="21"/>
              </w:rPr>
              <w:t>PRESTACIÓN DE SERVICIOS PROFESIONALES COMO INGENIERO(A) AMBIENTAL Y DE SANEAMIENTO, PARA BRINDAR ACOMPAÑAMIENTO EN LAS ACTIVIDADES ADMINISTRATIVAS, OPERATIVAS Y DE CONTROL URBANO, ENCAMINADAS A LA PRESERVACION Y RECUPERACION DEL ESPACIO PUBLICO CON ÉNFASIS EN LAS ZONAS DE ESPECIAL PROTECCIÓN AMBIENTAL QUE SE LLEVAN A CABO EN EL MARCO DEL PROYECTO IMPLEMENTACIÓN DE ESTRATEGIAS PARA EL FORTALECIMIENTO DE LA DIRECCIÓN DE ESPACIO PÚBLICO Y CONTROL URBANO EN EL DISTRITO DE BARRANCABERMEJA</w:t>
            </w:r>
          </w:p>
        </w:tc>
      </w:tr>
      <w:tr w:rsidR="0089672D" w:rsidRPr="00AE1DFC" w14:paraId="762E6415" w14:textId="77777777" w:rsidTr="0098269E">
        <w:tblPrEx>
          <w:jc w:val="left"/>
          <w:tblLook w:val="0000" w:firstRow="0" w:lastRow="0" w:firstColumn="0" w:lastColumn="0" w:noHBand="0" w:noVBand="0"/>
        </w:tblPrEx>
        <w:trPr>
          <w:trHeight w:val="243"/>
        </w:trPr>
        <w:tc>
          <w:tcPr>
            <w:tcW w:w="3823" w:type="dxa"/>
            <w:gridSpan w:val="2"/>
            <w:tcBorders>
              <w:top w:val="single" w:sz="4" w:space="0" w:color="auto"/>
            </w:tcBorders>
            <w:vAlign w:val="center"/>
          </w:tcPr>
          <w:p w14:paraId="6EEFAC90" w14:textId="77777777" w:rsidR="00E77034" w:rsidRPr="00AE1DFC" w:rsidRDefault="00E77034" w:rsidP="00D557FE">
            <w:pPr>
              <w:contextualSpacing/>
              <w:rPr>
                <w:rFonts w:ascii="Arial" w:hAnsi="Arial" w:cs="Arial"/>
                <w:b/>
                <w:sz w:val="21"/>
                <w:szCs w:val="21"/>
                <w:lang w:val="es-MX"/>
              </w:rPr>
            </w:pPr>
            <w:r w:rsidRPr="00AE1DFC">
              <w:rPr>
                <w:rFonts w:ascii="Arial" w:hAnsi="Arial" w:cs="Arial"/>
                <w:b/>
                <w:sz w:val="21"/>
                <w:szCs w:val="21"/>
                <w:lang w:val="es-MX"/>
              </w:rPr>
              <w:t>3.2 ALCANCE DEL OBJETO</w:t>
            </w:r>
          </w:p>
        </w:tc>
        <w:tc>
          <w:tcPr>
            <w:tcW w:w="6945" w:type="dxa"/>
            <w:gridSpan w:val="2"/>
            <w:tcBorders>
              <w:top w:val="single" w:sz="4" w:space="0" w:color="auto"/>
            </w:tcBorders>
            <w:vAlign w:val="center"/>
          </w:tcPr>
          <w:p w14:paraId="79456486" w14:textId="0E61C02E" w:rsidR="00E77034" w:rsidRPr="00AE1DFC" w:rsidRDefault="00E77034" w:rsidP="00D557FE">
            <w:pPr>
              <w:jc w:val="both"/>
              <w:rPr>
                <w:rFonts w:ascii="Arial" w:hAnsi="Arial" w:cs="Arial"/>
                <w:sz w:val="21"/>
                <w:szCs w:val="21"/>
                <w:lang w:val="es-ES_tradnl"/>
              </w:rPr>
            </w:pPr>
            <w:r w:rsidRPr="00AE1DFC">
              <w:rPr>
                <w:rFonts w:ascii="Arial" w:hAnsi="Arial" w:cs="Arial"/>
                <w:sz w:val="21"/>
                <w:szCs w:val="21"/>
              </w:rPr>
              <w:t>No sufre modificaciones</w:t>
            </w:r>
          </w:p>
        </w:tc>
      </w:tr>
      <w:tr w:rsidR="0089672D" w:rsidRPr="00AE1DFC" w14:paraId="4F0A9FA1" w14:textId="77777777" w:rsidTr="0098269E">
        <w:tblPrEx>
          <w:jc w:val="left"/>
          <w:tblLook w:val="0000" w:firstRow="0" w:lastRow="0" w:firstColumn="0" w:lastColumn="0" w:noHBand="0" w:noVBand="0"/>
        </w:tblPrEx>
        <w:trPr>
          <w:trHeight w:val="317"/>
        </w:trPr>
        <w:tc>
          <w:tcPr>
            <w:tcW w:w="3823" w:type="dxa"/>
            <w:gridSpan w:val="2"/>
            <w:tcBorders>
              <w:top w:val="single" w:sz="4" w:space="0" w:color="auto"/>
            </w:tcBorders>
            <w:vAlign w:val="center"/>
          </w:tcPr>
          <w:p w14:paraId="6CC2801F" w14:textId="5310D1D0" w:rsidR="00E77034" w:rsidRPr="00AE1DFC" w:rsidRDefault="00E77034" w:rsidP="00D557FE">
            <w:pPr>
              <w:contextualSpacing/>
              <w:rPr>
                <w:rFonts w:ascii="Arial" w:hAnsi="Arial" w:cs="Arial"/>
                <w:b/>
                <w:sz w:val="21"/>
                <w:szCs w:val="21"/>
                <w:lang w:val="es-MX"/>
              </w:rPr>
            </w:pPr>
            <w:r w:rsidRPr="00AE1DFC">
              <w:rPr>
                <w:rFonts w:ascii="Arial" w:hAnsi="Arial" w:cs="Arial"/>
                <w:b/>
                <w:sz w:val="21"/>
                <w:szCs w:val="21"/>
                <w:lang w:val="es-MX"/>
              </w:rPr>
              <w:t xml:space="preserve">3.3 OBLIGACIONES DEL </w:t>
            </w:r>
            <w:r w:rsidR="0089672D" w:rsidRPr="00AE1DFC">
              <w:rPr>
                <w:rFonts w:ascii="Arial" w:hAnsi="Arial" w:cs="Arial"/>
                <w:b/>
                <w:sz w:val="21"/>
                <w:szCs w:val="21"/>
                <w:lang w:val="es-MX"/>
              </w:rPr>
              <w:t>C</w:t>
            </w:r>
            <w:r w:rsidRPr="00AE1DFC">
              <w:rPr>
                <w:rFonts w:ascii="Arial" w:hAnsi="Arial" w:cs="Arial"/>
                <w:b/>
                <w:sz w:val="21"/>
                <w:szCs w:val="21"/>
                <w:lang w:val="es-MX"/>
              </w:rPr>
              <w:t>ONTRATISTA</w:t>
            </w:r>
          </w:p>
        </w:tc>
        <w:tc>
          <w:tcPr>
            <w:tcW w:w="6945" w:type="dxa"/>
            <w:gridSpan w:val="2"/>
            <w:tcBorders>
              <w:top w:val="single" w:sz="4" w:space="0" w:color="auto"/>
            </w:tcBorders>
            <w:vAlign w:val="center"/>
          </w:tcPr>
          <w:p w14:paraId="0C8114E0" w14:textId="77777777" w:rsidR="00E77034" w:rsidRPr="00AE1DFC" w:rsidRDefault="00E77034" w:rsidP="00D557FE">
            <w:pPr>
              <w:pStyle w:val="Textoindependiente"/>
              <w:contextualSpacing/>
              <w:jc w:val="both"/>
              <w:rPr>
                <w:rFonts w:ascii="Arial" w:hAnsi="Arial" w:cs="Arial"/>
                <w:sz w:val="21"/>
                <w:szCs w:val="21"/>
              </w:rPr>
            </w:pPr>
            <w:r w:rsidRPr="00AE1DFC">
              <w:rPr>
                <w:rFonts w:ascii="Arial" w:hAnsi="Arial" w:cs="Arial"/>
                <w:sz w:val="21"/>
                <w:szCs w:val="21"/>
                <w:lang w:val="es-ES"/>
              </w:rPr>
              <w:t>No sufren modificaciones</w:t>
            </w:r>
          </w:p>
        </w:tc>
      </w:tr>
      <w:tr w:rsidR="00E77034" w:rsidRPr="00AE1DFC" w14:paraId="7C66B0CC" w14:textId="77777777" w:rsidTr="00C100B8">
        <w:tblPrEx>
          <w:jc w:val="left"/>
          <w:tblLook w:val="0000" w:firstRow="0" w:lastRow="0" w:firstColumn="0" w:lastColumn="0" w:noHBand="0" w:noVBand="0"/>
        </w:tblPrEx>
        <w:trPr>
          <w:trHeight w:val="70"/>
        </w:trPr>
        <w:tc>
          <w:tcPr>
            <w:tcW w:w="10768" w:type="dxa"/>
            <w:gridSpan w:val="4"/>
            <w:tcBorders>
              <w:top w:val="single" w:sz="4" w:space="0" w:color="auto"/>
            </w:tcBorders>
            <w:vAlign w:val="center"/>
          </w:tcPr>
          <w:p w14:paraId="659ABD8D" w14:textId="77777777" w:rsidR="00E77034" w:rsidRPr="00AE1DFC" w:rsidRDefault="00E77034" w:rsidP="00D557FE">
            <w:pPr>
              <w:pStyle w:val="Textoindependiente"/>
              <w:contextualSpacing/>
              <w:jc w:val="center"/>
              <w:rPr>
                <w:rFonts w:ascii="Arial" w:hAnsi="Arial" w:cs="Arial"/>
                <w:sz w:val="21"/>
                <w:szCs w:val="21"/>
                <w:lang w:val="es-MX"/>
              </w:rPr>
            </w:pPr>
            <w:r w:rsidRPr="00AE1DFC">
              <w:rPr>
                <w:rFonts w:ascii="Arial" w:hAnsi="Arial" w:cs="Arial"/>
                <w:b/>
                <w:sz w:val="21"/>
                <w:szCs w:val="21"/>
                <w:lang w:val="es-MX"/>
              </w:rPr>
              <w:t>3.4 PLAZO</w:t>
            </w:r>
          </w:p>
        </w:tc>
      </w:tr>
      <w:tr w:rsidR="0089672D" w:rsidRPr="00AE1DFC" w14:paraId="1E383263" w14:textId="77777777" w:rsidTr="0098269E">
        <w:tblPrEx>
          <w:jc w:val="left"/>
          <w:tblLook w:val="0000" w:firstRow="0" w:lastRow="0" w:firstColumn="0" w:lastColumn="0" w:noHBand="0" w:noVBand="0"/>
        </w:tblPrEx>
        <w:trPr>
          <w:trHeight w:val="299"/>
        </w:trPr>
        <w:tc>
          <w:tcPr>
            <w:tcW w:w="3823" w:type="dxa"/>
            <w:gridSpan w:val="2"/>
            <w:tcBorders>
              <w:top w:val="single" w:sz="4" w:space="0" w:color="auto"/>
            </w:tcBorders>
            <w:vAlign w:val="center"/>
          </w:tcPr>
          <w:p w14:paraId="0A997581" w14:textId="5716654D" w:rsidR="00E77034" w:rsidRPr="00AE1DFC" w:rsidRDefault="00E77034" w:rsidP="00D557FE">
            <w:pPr>
              <w:contextualSpacing/>
              <w:rPr>
                <w:rFonts w:ascii="Arial" w:hAnsi="Arial" w:cs="Arial"/>
                <w:b/>
                <w:sz w:val="21"/>
                <w:szCs w:val="21"/>
                <w:lang w:val="es-MX"/>
              </w:rPr>
            </w:pPr>
            <w:r w:rsidRPr="00AE1DFC">
              <w:rPr>
                <w:rFonts w:ascii="Arial" w:hAnsi="Arial" w:cs="Arial"/>
                <w:b/>
                <w:sz w:val="21"/>
                <w:szCs w:val="21"/>
                <w:lang w:val="es-MX"/>
              </w:rPr>
              <w:t>3.4.1 PLAZO INICIAL</w:t>
            </w:r>
          </w:p>
        </w:tc>
        <w:tc>
          <w:tcPr>
            <w:tcW w:w="6945" w:type="dxa"/>
            <w:gridSpan w:val="2"/>
            <w:tcBorders>
              <w:top w:val="single" w:sz="4" w:space="0" w:color="auto"/>
            </w:tcBorders>
            <w:vAlign w:val="center"/>
          </w:tcPr>
          <w:p w14:paraId="3C3D7EDA" w14:textId="5FBFD3AC" w:rsidR="00E77034" w:rsidRPr="00AE1DFC" w:rsidRDefault="00CD7994" w:rsidP="000C586A">
            <w:pPr>
              <w:contextualSpacing/>
              <w:jc w:val="both"/>
              <w:rPr>
                <w:rFonts w:ascii="Arial" w:hAnsi="Arial" w:cs="Arial"/>
                <w:sz w:val="21"/>
                <w:szCs w:val="21"/>
              </w:rPr>
            </w:pPr>
            <w:r>
              <w:rPr>
                <w:rFonts w:ascii="Arial" w:hAnsi="Arial" w:cs="Arial"/>
                <w:sz w:val="21"/>
                <w:szCs w:val="21"/>
              </w:rPr>
              <w:fldChar w:fldCharType="begin"/>
            </w:r>
            <w:r>
              <w:rPr>
                <w:rFonts w:ascii="Arial" w:hAnsi="Arial" w:cs="Arial"/>
                <w:sz w:val="21"/>
                <w:szCs w:val="21"/>
              </w:rPr>
              <w:instrText xml:space="preserve"> MERGEFIELD PLAZO_INICIAL </w:instrText>
            </w:r>
            <w:r>
              <w:rPr>
                <w:rFonts w:ascii="Arial" w:hAnsi="Arial" w:cs="Arial"/>
                <w:sz w:val="21"/>
                <w:szCs w:val="21"/>
              </w:rPr>
              <w:fldChar w:fldCharType="separate"/>
            </w:r>
            <w:r w:rsidR="00506E20" w:rsidRPr="003B7A12">
              <w:rPr>
                <w:rFonts w:ascii="Arial" w:hAnsi="Arial" w:cs="Arial"/>
                <w:noProof/>
                <w:sz w:val="21"/>
                <w:szCs w:val="21"/>
              </w:rPr>
              <w:t>CUATRO (4) MESES</w:t>
            </w:r>
            <w:r>
              <w:rPr>
                <w:rFonts w:ascii="Arial" w:hAnsi="Arial" w:cs="Arial"/>
                <w:sz w:val="21"/>
                <w:szCs w:val="21"/>
              </w:rPr>
              <w:fldChar w:fldCharType="end"/>
            </w:r>
          </w:p>
        </w:tc>
      </w:tr>
      <w:tr w:rsidR="0089672D" w:rsidRPr="00AE1DFC" w14:paraId="6F3DA810" w14:textId="77777777" w:rsidTr="0098269E">
        <w:tblPrEx>
          <w:jc w:val="left"/>
          <w:tblLook w:val="0000" w:firstRow="0" w:lastRow="0" w:firstColumn="0" w:lastColumn="0" w:noHBand="0" w:noVBand="0"/>
        </w:tblPrEx>
        <w:trPr>
          <w:trHeight w:val="221"/>
        </w:trPr>
        <w:tc>
          <w:tcPr>
            <w:tcW w:w="3823" w:type="dxa"/>
            <w:gridSpan w:val="2"/>
            <w:tcBorders>
              <w:top w:val="single" w:sz="4" w:space="0" w:color="auto"/>
            </w:tcBorders>
            <w:vAlign w:val="center"/>
          </w:tcPr>
          <w:p w14:paraId="6CF1B47D" w14:textId="499C866F" w:rsidR="00E77034" w:rsidRPr="00AE1DFC" w:rsidRDefault="00E77034" w:rsidP="00D557FE">
            <w:pPr>
              <w:contextualSpacing/>
              <w:rPr>
                <w:rFonts w:ascii="Arial" w:hAnsi="Arial" w:cs="Arial"/>
                <w:b/>
                <w:sz w:val="21"/>
                <w:szCs w:val="21"/>
                <w:lang w:val="es-MX"/>
              </w:rPr>
            </w:pPr>
            <w:r w:rsidRPr="00AE1DFC">
              <w:rPr>
                <w:rFonts w:ascii="Arial" w:hAnsi="Arial" w:cs="Arial"/>
                <w:b/>
                <w:sz w:val="21"/>
                <w:szCs w:val="21"/>
                <w:lang w:val="es-MX"/>
              </w:rPr>
              <w:t xml:space="preserve">3.4.2. PLAZO </w:t>
            </w:r>
            <w:r w:rsidR="006972A9">
              <w:rPr>
                <w:rFonts w:ascii="Arial" w:hAnsi="Arial" w:cs="Arial"/>
                <w:b/>
                <w:sz w:val="21"/>
                <w:szCs w:val="21"/>
                <w:lang w:val="es-MX"/>
              </w:rPr>
              <w:t>ADICIONAL 01</w:t>
            </w:r>
          </w:p>
        </w:tc>
        <w:tc>
          <w:tcPr>
            <w:tcW w:w="6945" w:type="dxa"/>
            <w:gridSpan w:val="2"/>
            <w:tcBorders>
              <w:top w:val="single" w:sz="4" w:space="0" w:color="auto"/>
            </w:tcBorders>
            <w:shd w:val="clear" w:color="auto" w:fill="FFFFFF" w:themeFill="background1"/>
            <w:vAlign w:val="center"/>
          </w:tcPr>
          <w:p w14:paraId="0FA605EA" w14:textId="201201A0" w:rsidR="00E77034" w:rsidRPr="00AE1DFC" w:rsidRDefault="00DD09EE" w:rsidP="003B52AE">
            <w:pPr>
              <w:pStyle w:val="Textoindependiente"/>
              <w:contextualSpacing/>
              <w:jc w:val="both"/>
              <w:rPr>
                <w:rFonts w:ascii="Arial" w:hAnsi="Arial" w:cs="Arial"/>
                <w:b/>
                <w:sz w:val="21"/>
                <w:szCs w:val="21"/>
              </w:rPr>
            </w:pPr>
            <w:r>
              <w:rPr>
                <w:rFonts w:ascii="Arial" w:hAnsi="Arial" w:cs="Arial"/>
                <w:b/>
                <w:sz w:val="21"/>
                <w:szCs w:val="21"/>
              </w:rPr>
              <w:t>SIETE (7) DÍAS CALENDARIO</w:t>
            </w:r>
          </w:p>
        </w:tc>
      </w:tr>
      <w:tr w:rsidR="0089672D" w:rsidRPr="00AE1DFC" w14:paraId="0E9DB461" w14:textId="77777777" w:rsidTr="0098269E">
        <w:tblPrEx>
          <w:jc w:val="left"/>
          <w:tblLook w:val="0000" w:firstRow="0" w:lastRow="0" w:firstColumn="0" w:lastColumn="0" w:noHBand="0" w:noVBand="0"/>
        </w:tblPrEx>
        <w:trPr>
          <w:trHeight w:val="167"/>
        </w:trPr>
        <w:tc>
          <w:tcPr>
            <w:tcW w:w="3823" w:type="dxa"/>
            <w:gridSpan w:val="2"/>
            <w:tcBorders>
              <w:top w:val="single" w:sz="4" w:space="0" w:color="auto"/>
            </w:tcBorders>
            <w:vAlign w:val="center"/>
          </w:tcPr>
          <w:p w14:paraId="2B6567A6" w14:textId="22E1B227" w:rsidR="00E77034" w:rsidRPr="00AE1DFC" w:rsidRDefault="00E77034" w:rsidP="00D557FE">
            <w:pPr>
              <w:contextualSpacing/>
              <w:rPr>
                <w:rFonts w:ascii="Arial" w:hAnsi="Arial" w:cs="Arial"/>
                <w:b/>
                <w:sz w:val="21"/>
                <w:szCs w:val="21"/>
                <w:lang w:val="es-MX"/>
              </w:rPr>
            </w:pPr>
            <w:r w:rsidRPr="00AE1DFC">
              <w:rPr>
                <w:rFonts w:ascii="Arial" w:hAnsi="Arial" w:cs="Arial"/>
                <w:b/>
                <w:sz w:val="21"/>
                <w:szCs w:val="21"/>
                <w:lang w:val="es-MX"/>
              </w:rPr>
              <w:t>3.4.</w:t>
            </w:r>
            <w:r w:rsidR="00DD09EE">
              <w:rPr>
                <w:rFonts w:ascii="Arial" w:hAnsi="Arial" w:cs="Arial"/>
                <w:b/>
                <w:sz w:val="21"/>
                <w:szCs w:val="21"/>
                <w:lang w:val="es-MX"/>
              </w:rPr>
              <w:t>3</w:t>
            </w:r>
            <w:r w:rsidRPr="00AE1DFC">
              <w:rPr>
                <w:rFonts w:ascii="Arial" w:hAnsi="Arial" w:cs="Arial"/>
                <w:b/>
                <w:sz w:val="21"/>
                <w:szCs w:val="21"/>
                <w:lang w:val="es-MX"/>
              </w:rPr>
              <w:t>. PLAZO TOTAL</w:t>
            </w:r>
          </w:p>
        </w:tc>
        <w:tc>
          <w:tcPr>
            <w:tcW w:w="6945" w:type="dxa"/>
            <w:gridSpan w:val="2"/>
            <w:tcBorders>
              <w:top w:val="single" w:sz="4" w:space="0" w:color="auto"/>
            </w:tcBorders>
            <w:vAlign w:val="center"/>
          </w:tcPr>
          <w:p w14:paraId="5651790C" w14:textId="33521BCB" w:rsidR="00E77034" w:rsidRPr="00AE1DFC" w:rsidRDefault="00DD09EE" w:rsidP="000C586A">
            <w:pPr>
              <w:pStyle w:val="Textoindependiente"/>
              <w:contextualSpacing/>
              <w:jc w:val="both"/>
              <w:rPr>
                <w:rFonts w:ascii="Arial" w:hAnsi="Arial" w:cs="Arial"/>
                <w:b/>
                <w:sz w:val="21"/>
                <w:szCs w:val="21"/>
              </w:rPr>
            </w:pPr>
            <w:r>
              <w:rPr>
                <w:rFonts w:ascii="Arial" w:hAnsi="Arial" w:cs="Arial"/>
                <w:b/>
                <w:sz w:val="21"/>
                <w:szCs w:val="21"/>
              </w:rPr>
              <w:t>CUATRO (4) MESES Y SIETE (7) DÍAS CALENDARIO</w:t>
            </w:r>
          </w:p>
        </w:tc>
      </w:tr>
      <w:tr w:rsidR="00E77034" w:rsidRPr="00AE1DFC" w14:paraId="31A00A2E" w14:textId="77777777" w:rsidTr="00C100B8">
        <w:tblPrEx>
          <w:jc w:val="left"/>
          <w:tblLook w:val="0000" w:firstRow="0" w:lastRow="0" w:firstColumn="0" w:lastColumn="0" w:noHBand="0" w:noVBand="0"/>
        </w:tblPrEx>
        <w:trPr>
          <w:trHeight w:val="305"/>
        </w:trPr>
        <w:tc>
          <w:tcPr>
            <w:tcW w:w="10768" w:type="dxa"/>
            <w:gridSpan w:val="4"/>
            <w:tcBorders>
              <w:top w:val="single" w:sz="4" w:space="0" w:color="auto"/>
            </w:tcBorders>
            <w:vAlign w:val="center"/>
          </w:tcPr>
          <w:p w14:paraId="531D99BF" w14:textId="77777777" w:rsidR="00E77034" w:rsidRPr="00AE1DFC" w:rsidRDefault="00E77034" w:rsidP="00D557FE">
            <w:pPr>
              <w:pStyle w:val="Textoindependiente"/>
              <w:contextualSpacing/>
              <w:jc w:val="center"/>
              <w:rPr>
                <w:rFonts w:ascii="Arial" w:hAnsi="Arial" w:cs="Arial"/>
                <w:sz w:val="21"/>
                <w:szCs w:val="21"/>
              </w:rPr>
            </w:pPr>
            <w:r w:rsidRPr="00AE1DFC">
              <w:rPr>
                <w:rFonts w:ascii="Arial" w:hAnsi="Arial" w:cs="Arial"/>
                <w:b/>
                <w:sz w:val="21"/>
                <w:szCs w:val="21"/>
                <w:lang w:val="es-MX"/>
              </w:rPr>
              <w:t>3.5 VALOR</w:t>
            </w:r>
          </w:p>
        </w:tc>
      </w:tr>
      <w:tr w:rsidR="0089672D" w:rsidRPr="00AE1DFC" w14:paraId="191FE7C9" w14:textId="77777777" w:rsidTr="0098269E">
        <w:tblPrEx>
          <w:jc w:val="left"/>
          <w:tblLook w:val="0000" w:firstRow="0" w:lastRow="0" w:firstColumn="0" w:lastColumn="0" w:noHBand="0" w:noVBand="0"/>
        </w:tblPrEx>
        <w:trPr>
          <w:trHeight w:val="109"/>
        </w:trPr>
        <w:tc>
          <w:tcPr>
            <w:tcW w:w="3823" w:type="dxa"/>
            <w:gridSpan w:val="2"/>
            <w:tcBorders>
              <w:top w:val="single" w:sz="4" w:space="0" w:color="auto"/>
            </w:tcBorders>
            <w:vAlign w:val="center"/>
          </w:tcPr>
          <w:p w14:paraId="63B35FB9" w14:textId="6DFFEB4F" w:rsidR="00E77034" w:rsidRPr="00AE1DFC" w:rsidRDefault="00E77034" w:rsidP="00D557FE">
            <w:pPr>
              <w:contextualSpacing/>
              <w:rPr>
                <w:rFonts w:ascii="Arial" w:hAnsi="Arial" w:cs="Arial"/>
                <w:b/>
                <w:sz w:val="21"/>
                <w:szCs w:val="21"/>
                <w:lang w:val="es-MX"/>
              </w:rPr>
            </w:pPr>
            <w:r w:rsidRPr="00AE1DFC">
              <w:rPr>
                <w:rFonts w:ascii="Arial" w:hAnsi="Arial" w:cs="Arial"/>
                <w:b/>
                <w:sz w:val="21"/>
                <w:szCs w:val="21"/>
                <w:lang w:val="es-MX"/>
              </w:rPr>
              <w:t>3.5.1</w:t>
            </w:r>
            <w:r w:rsidR="006972A9">
              <w:rPr>
                <w:rFonts w:ascii="Arial" w:hAnsi="Arial" w:cs="Arial"/>
                <w:b/>
                <w:sz w:val="21"/>
                <w:szCs w:val="21"/>
                <w:lang w:val="es-MX"/>
              </w:rPr>
              <w:t>.</w:t>
            </w:r>
            <w:r w:rsidRPr="00AE1DFC">
              <w:rPr>
                <w:rFonts w:ascii="Arial" w:hAnsi="Arial" w:cs="Arial"/>
                <w:b/>
                <w:sz w:val="21"/>
                <w:szCs w:val="21"/>
                <w:lang w:val="es-MX"/>
              </w:rPr>
              <w:t xml:space="preserve"> VALOR INICIAL</w:t>
            </w:r>
          </w:p>
        </w:tc>
        <w:tc>
          <w:tcPr>
            <w:tcW w:w="6945" w:type="dxa"/>
            <w:gridSpan w:val="2"/>
            <w:tcBorders>
              <w:top w:val="single" w:sz="4" w:space="0" w:color="auto"/>
            </w:tcBorders>
            <w:vAlign w:val="center"/>
          </w:tcPr>
          <w:p w14:paraId="736C3450" w14:textId="7709E43C" w:rsidR="00E77034" w:rsidRPr="00AE1DFC" w:rsidRDefault="008E61E2" w:rsidP="00D557FE">
            <w:pPr>
              <w:pStyle w:val="Textoindependiente"/>
              <w:contextualSpacing/>
              <w:jc w:val="both"/>
              <w:rPr>
                <w:rFonts w:ascii="Arial" w:hAnsi="Arial" w:cs="Arial"/>
                <w:sz w:val="21"/>
                <w:szCs w:val="21"/>
                <w:lang w:val="es-ES"/>
              </w:rPr>
            </w:pPr>
            <w:r>
              <w:rPr>
                <w:rFonts w:ascii="Arial" w:hAnsi="Arial" w:cs="Arial"/>
                <w:sz w:val="21"/>
                <w:szCs w:val="21"/>
              </w:rPr>
              <w:t>CATORCE</w:t>
            </w:r>
            <w:r w:rsidR="00DD09EE">
              <w:rPr>
                <w:rFonts w:ascii="Arial" w:hAnsi="Arial" w:cs="Arial"/>
                <w:sz w:val="21"/>
                <w:szCs w:val="21"/>
              </w:rPr>
              <w:t xml:space="preserve"> MILLONES</w:t>
            </w:r>
            <w:r>
              <w:rPr>
                <w:rFonts w:ascii="Arial" w:hAnsi="Arial" w:cs="Arial"/>
                <w:sz w:val="21"/>
                <w:szCs w:val="21"/>
              </w:rPr>
              <w:t xml:space="preserve"> CUATROCIENTOS MIL</w:t>
            </w:r>
            <w:r w:rsidR="00DD09EE">
              <w:rPr>
                <w:rFonts w:ascii="Arial" w:hAnsi="Arial" w:cs="Arial"/>
                <w:sz w:val="21"/>
                <w:szCs w:val="21"/>
              </w:rPr>
              <w:t xml:space="preserve"> PESOS M/CTE ($1</w:t>
            </w:r>
            <w:r>
              <w:rPr>
                <w:rFonts w:ascii="Arial" w:hAnsi="Arial" w:cs="Arial"/>
                <w:sz w:val="21"/>
                <w:szCs w:val="21"/>
              </w:rPr>
              <w:t>4</w:t>
            </w:r>
            <w:r w:rsidR="00DD09EE">
              <w:rPr>
                <w:rFonts w:ascii="Arial" w:hAnsi="Arial" w:cs="Arial"/>
                <w:sz w:val="21"/>
                <w:szCs w:val="21"/>
              </w:rPr>
              <w:t>.</w:t>
            </w:r>
            <w:r>
              <w:rPr>
                <w:rFonts w:ascii="Arial" w:hAnsi="Arial" w:cs="Arial"/>
                <w:sz w:val="21"/>
                <w:szCs w:val="21"/>
              </w:rPr>
              <w:t>4</w:t>
            </w:r>
            <w:r w:rsidR="00DD09EE">
              <w:rPr>
                <w:rFonts w:ascii="Arial" w:hAnsi="Arial" w:cs="Arial"/>
                <w:sz w:val="21"/>
                <w:szCs w:val="21"/>
              </w:rPr>
              <w:t>00.000)</w:t>
            </w:r>
          </w:p>
        </w:tc>
      </w:tr>
      <w:tr w:rsidR="0089672D" w:rsidRPr="00AE1DFC" w14:paraId="1251D781" w14:textId="77777777" w:rsidTr="0098269E">
        <w:tblPrEx>
          <w:jc w:val="left"/>
          <w:tblLook w:val="0000" w:firstRow="0" w:lastRow="0" w:firstColumn="0" w:lastColumn="0" w:noHBand="0" w:noVBand="0"/>
        </w:tblPrEx>
        <w:trPr>
          <w:trHeight w:val="167"/>
        </w:trPr>
        <w:tc>
          <w:tcPr>
            <w:tcW w:w="3823" w:type="dxa"/>
            <w:gridSpan w:val="2"/>
            <w:tcBorders>
              <w:top w:val="single" w:sz="4" w:space="0" w:color="auto"/>
            </w:tcBorders>
            <w:vAlign w:val="center"/>
          </w:tcPr>
          <w:p w14:paraId="780BD445" w14:textId="7D9C3DE8" w:rsidR="00E77034" w:rsidRPr="00AE1DFC" w:rsidRDefault="00E77034" w:rsidP="00D557FE">
            <w:pPr>
              <w:contextualSpacing/>
              <w:rPr>
                <w:rFonts w:ascii="Arial" w:hAnsi="Arial" w:cs="Arial"/>
                <w:b/>
                <w:sz w:val="21"/>
                <w:szCs w:val="21"/>
                <w:lang w:val="es-MX"/>
              </w:rPr>
            </w:pPr>
            <w:r w:rsidRPr="00AE1DFC">
              <w:rPr>
                <w:rFonts w:ascii="Arial" w:hAnsi="Arial" w:cs="Arial"/>
                <w:b/>
                <w:sz w:val="21"/>
                <w:szCs w:val="21"/>
                <w:lang w:val="es-MX"/>
              </w:rPr>
              <w:t>3.5.2</w:t>
            </w:r>
            <w:r w:rsidR="006972A9">
              <w:rPr>
                <w:rFonts w:ascii="Arial" w:hAnsi="Arial" w:cs="Arial"/>
                <w:b/>
                <w:sz w:val="21"/>
                <w:szCs w:val="21"/>
                <w:lang w:val="es-MX"/>
              </w:rPr>
              <w:t>.</w:t>
            </w:r>
            <w:r w:rsidRPr="00AE1DFC">
              <w:rPr>
                <w:rFonts w:ascii="Arial" w:hAnsi="Arial" w:cs="Arial"/>
                <w:b/>
                <w:sz w:val="21"/>
                <w:szCs w:val="21"/>
                <w:lang w:val="es-MX"/>
              </w:rPr>
              <w:t xml:space="preserve"> VALOR ADICIONAL</w:t>
            </w:r>
            <w:r w:rsidR="006972A9">
              <w:rPr>
                <w:rFonts w:ascii="Arial" w:hAnsi="Arial" w:cs="Arial"/>
                <w:b/>
                <w:sz w:val="21"/>
                <w:szCs w:val="21"/>
                <w:lang w:val="es-MX"/>
              </w:rPr>
              <w:t xml:space="preserve"> 01</w:t>
            </w:r>
          </w:p>
        </w:tc>
        <w:tc>
          <w:tcPr>
            <w:tcW w:w="6945" w:type="dxa"/>
            <w:gridSpan w:val="2"/>
            <w:tcBorders>
              <w:top w:val="single" w:sz="4" w:space="0" w:color="auto"/>
            </w:tcBorders>
            <w:vAlign w:val="center"/>
          </w:tcPr>
          <w:p w14:paraId="78DB5B7E" w14:textId="2AE179DA" w:rsidR="00222AEA" w:rsidRPr="00DD09EE" w:rsidRDefault="008E61E2" w:rsidP="00DD09EE">
            <w:pPr>
              <w:pStyle w:val="Prrafodelista"/>
              <w:spacing w:after="0" w:line="240" w:lineRule="auto"/>
              <w:ind w:left="0"/>
              <w:jc w:val="both"/>
              <w:rPr>
                <w:rFonts w:ascii="Arial" w:hAnsi="Arial" w:cs="Arial"/>
                <w:sz w:val="21"/>
                <w:szCs w:val="21"/>
              </w:rPr>
            </w:pPr>
            <w:r>
              <w:rPr>
                <w:rFonts w:ascii="Arial" w:hAnsi="Arial" w:cs="Arial"/>
                <w:b/>
                <w:bCs/>
                <w:sz w:val="21"/>
                <w:szCs w:val="21"/>
              </w:rPr>
              <w:t>OCHOCIENTOS CUARENTA MIL PESOS M/CTE ($840.000)</w:t>
            </w:r>
          </w:p>
        </w:tc>
      </w:tr>
      <w:tr w:rsidR="0089672D" w:rsidRPr="00AE1DFC" w14:paraId="22EE7F80" w14:textId="77777777" w:rsidTr="0098269E">
        <w:tblPrEx>
          <w:jc w:val="left"/>
          <w:tblLook w:val="0000" w:firstRow="0" w:lastRow="0" w:firstColumn="0" w:lastColumn="0" w:noHBand="0" w:noVBand="0"/>
        </w:tblPrEx>
        <w:trPr>
          <w:trHeight w:val="285"/>
        </w:trPr>
        <w:tc>
          <w:tcPr>
            <w:tcW w:w="3823" w:type="dxa"/>
            <w:gridSpan w:val="2"/>
            <w:tcBorders>
              <w:top w:val="single" w:sz="4" w:space="0" w:color="auto"/>
            </w:tcBorders>
            <w:vAlign w:val="center"/>
          </w:tcPr>
          <w:p w14:paraId="19042570" w14:textId="073D29D0" w:rsidR="00E77034" w:rsidRPr="00AE1DFC" w:rsidRDefault="00E77034" w:rsidP="00D557FE">
            <w:pPr>
              <w:contextualSpacing/>
              <w:rPr>
                <w:rFonts w:ascii="Arial" w:hAnsi="Arial" w:cs="Arial"/>
                <w:b/>
                <w:sz w:val="21"/>
                <w:szCs w:val="21"/>
                <w:lang w:val="es-MX"/>
              </w:rPr>
            </w:pPr>
            <w:r w:rsidRPr="00AE1DFC">
              <w:rPr>
                <w:rFonts w:ascii="Arial" w:hAnsi="Arial" w:cs="Arial"/>
                <w:b/>
                <w:sz w:val="21"/>
                <w:szCs w:val="21"/>
                <w:lang w:val="es-MX"/>
              </w:rPr>
              <w:t>3.5.</w:t>
            </w:r>
            <w:r w:rsidR="006972A9">
              <w:rPr>
                <w:rFonts w:ascii="Arial" w:hAnsi="Arial" w:cs="Arial"/>
                <w:b/>
                <w:sz w:val="21"/>
                <w:szCs w:val="21"/>
                <w:lang w:val="es-MX"/>
              </w:rPr>
              <w:t>4</w:t>
            </w:r>
            <w:r w:rsidRPr="00AE1DFC">
              <w:rPr>
                <w:rFonts w:ascii="Arial" w:hAnsi="Arial" w:cs="Arial"/>
                <w:b/>
                <w:sz w:val="21"/>
                <w:szCs w:val="21"/>
                <w:lang w:val="es-MX"/>
              </w:rPr>
              <w:t>. VALOR TOTAL</w:t>
            </w:r>
          </w:p>
        </w:tc>
        <w:tc>
          <w:tcPr>
            <w:tcW w:w="6945" w:type="dxa"/>
            <w:gridSpan w:val="2"/>
            <w:tcBorders>
              <w:top w:val="single" w:sz="4" w:space="0" w:color="auto"/>
            </w:tcBorders>
            <w:vAlign w:val="center"/>
          </w:tcPr>
          <w:p w14:paraId="617F0CBF" w14:textId="77777777" w:rsidR="009F19BD" w:rsidRDefault="009F19BD" w:rsidP="00A169F1">
            <w:pPr>
              <w:jc w:val="both"/>
              <w:rPr>
                <w:rFonts w:ascii="Arial" w:hAnsi="Arial" w:cs="Arial"/>
                <w:b/>
                <w:sz w:val="21"/>
                <w:szCs w:val="21"/>
              </w:rPr>
            </w:pPr>
          </w:p>
          <w:p w14:paraId="4E083E14" w14:textId="1E3139B1" w:rsidR="00E77034" w:rsidRDefault="008E61E2" w:rsidP="00A169F1">
            <w:pPr>
              <w:jc w:val="both"/>
              <w:rPr>
                <w:rFonts w:ascii="Arial" w:hAnsi="Arial" w:cs="Arial"/>
                <w:b/>
                <w:sz w:val="21"/>
                <w:szCs w:val="21"/>
              </w:rPr>
            </w:pPr>
            <w:r>
              <w:rPr>
                <w:rFonts w:ascii="Arial" w:hAnsi="Arial" w:cs="Arial"/>
                <w:b/>
                <w:sz w:val="21"/>
                <w:szCs w:val="21"/>
              </w:rPr>
              <w:t>QUINCE MILLONES DOSCIENTOS CUARENTA MIL PESOS M/CTE ($15.240.000)</w:t>
            </w:r>
          </w:p>
          <w:p w14:paraId="6444D7A1" w14:textId="77777777" w:rsidR="009F19BD" w:rsidRDefault="009F19BD" w:rsidP="00A169F1">
            <w:pPr>
              <w:jc w:val="both"/>
              <w:rPr>
                <w:rFonts w:ascii="Arial" w:hAnsi="Arial" w:cs="Arial"/>
                <w:b/>
                <w:sz w:val="21"/>
                <w:szCs w:val="21"/>
              </w:rPr>
            </w:pPr>
          </w:p>
          <w:p w14:paraId="4F1CE79E" w14:textId="56B90473" w:rsidR="009F19BD" w:rsidRPr="00AE1DFC" w:rsidRDefault="009F19BD" w:rsidP="00A169F1">
            <w:pPr>
              <w:jc w:val="both"/>
              <w:rPr>
                <w:rFonts w:ascii="Arial" w:hAnsi="Arial" w:cs="Arial"/>
                <w:sz w:val="21"/>
                <w:szCs w:val="21"/>
              </w:rPr>
            </w:pPr>
          </w:p>
        </w:tc>
      </w:tr>
      <w:tr w:rsidR="0089672D" w:rsidRPr="00AE1DFC" w14:paraId="1A1F92AF" w14:textId="77777777" w:rsidTr="0098269E">
        <w:tblPrEx>
          <w:jc w:val="left"/>
          <w:tblLook w:val="0000" w:firstRow="0" w:lastRow="0" w:firstColumn="0" w:lastColumn="0" w:noHBand="0" w:noVBand="0"/>
        </w:tblPrEx>
        <w:trPr>
          <w:trHeight w:val="167"/>
        </w:trPr>
        <w:tc>
          <w:tcPr>
            <w:tcW w:w="3823" w:type="dxa"/>
            <w:gridSpan w:val="2"/>
            <w:tcBorders>
              <w:top w:val="single" w:sz="4" w:space="0" w:color="auto"/>
            </w:tcBorders>
            <w:vAlign w:val="center"/>
          </w:tcPr>
          <w:p w14:paraId="329E28F1" w14:textId="77777777" w:rsidR="00E77034" w:rsidRPr="00AE1DFC" w:rsidRDefault="00E77034" w:rsidP="00D557FE">
            <w:pPr>
              <w:contextualSpacing/>
              <w:rPr>
                <w:rFonts w:ascii="Arial" w:hAnsi="Arial" w:cs="Arial"/>
                <w:b/>
                <w:sz w:val="21"/>
                <w:szCs w:val="21"/>
                <w:lang w:val="es-MX"/>
              </w:rPr>
            </w:pPr>
            <w:r w:rsidRPr="00AE1DFC">
              <w:rPr>
                <w:rFonts w:ascii="Arial" w:hAnsi="Arial" w:cs="Arial"/>
                <w:b/>
                <w:sz w:val="21"/>
                <w:szCs w:val="21"/>
                <w:lang w:val="es-MX"/>
              </w:rPr>
              <w:t>3.6 FORMA DE PAGO</w:t>
            </w:r>
          </w:p>
        </w:tc>
        <w:tc>
          <w:tcPr>
            <w:tcW w:w="6945" w:type="dxa"/>
            <w:gridSpan w:val="2"/>
            <w:tcBorders>
              <w:top w:val="single" w:sz="4" w:space="0" w:color="auto"/>
            </w:tcBorders>
            <w:vAlign w:val="center"/>
          </w:tcPr>
          <w:p w14:paraId="78957E6A" w14:textId="6DA14444" w:rsidR="00E77034" w:rsidRPr="00AE1DFC" w:rsidRDefault="003B52AE" w:rsidP="00A169F1">
            <w:pPr>
              <w:pStyle w:val="Textoindependiente"/>
              <w:contextualSpacing/>
              <w:jc w:val="both"/>
              <w:rPr>
                <w:rFonts w:ascii="Arial" w:hAnsi="Arial" w:cs="Arial"/>
                <w:sz w:val="21"/>
                <w:szCs w:val="21"/>
              </w:rPr>
            </w:pPr>
            <w:r w:rsidRPr="00AE1DFC">
              <w:rPr>
                <w:rFonts w:ascii="Arial" w:hAnsi="Arial" w:cs="Arial"/>
                <w:sz w:val="21"/>
                <w:szCs w:val="21"/>
              </w:rPr>
              <w:t>El valor total del contrato asciende a la suma</w:t>
            </w:r>
            <w:r w:rsidR="00DE590D">
              <w:rPr>
                <w:rFonts w:ascii="Arial" w:hAnsi="Arial" w:cs="Arial"/>
                <w:sz w:val="21"/>
                <w:szCs w:val="21"/>
              </w:rPr>
              <w:t xml:space="preserve"> de</w:t>
            </w:r>
            <w:r w:rsidR="00DD09EE">
              <w:rPr>
                <w:rFonts w:ascii="Arial" w:hAnsi="Arial" w:cs="Arial"/>
                <w:sz w:val="21"/>
                <w:szCs w:val="21"/>
              </w:rPr>
              <w:t xml:space="preserve"> </w:t>
            </w:r>
            <w:r w:rsidR="008E61E2">
              <w:rPr>
                <w:rFonts w:ascii="Arial" w:hAnsi="Arial" w:cs="Arial"/>
                <w:b/>
                <w:sz w:val="21"/>
                <w:szCs w:val="21"/>
              </w:rPr>
              <w:t>QUINCE MILLONES DOSCIENTOS CUARENTA MIL PESOS M/CTE ($15.240.000)</w:t>
            </w:r>
            <w:bookmarkStart w:id="4" w:name="_Hlk215740290"/>
            <w:r w:rsidR="008E61E2">
              <w:rPr>
                <w:rFonts w:ascii="Arial" w:hAnsi="Arial" w:cs="Arial"/>
                <w:b/>
                <w:sz w:val="21"/>
                <w:szCs w:val="21"/>
              </w:rPr>
              <w:t xml:space="preserve">. </w:t>
            </w:r>
            <w:r w:rsidR="000901F1" w:rsidRPr="00AE1DFC">
              <w:rPr>
                <w:rFonts w:ascii="Arial" w:hAnsi="Arial" w:cs="Arial"/>
                <w:sz w:val="21"/>
                <w:szCs w:val="21"/>
              </w:rPr>
              <w:t xml:space="preserve">Este valor total se pagará mediante </w:t>
            </w:r>
            <w:r w:rsidR="00CD7994">
              <w:rPr>
                <w:rFonts w:ascii="Arial" w:hAnsi="Arial" w:cs="Arial"/>
                <w:b/>
                <w:sz w:val="21"/>
                <w:szCs w:val="21"/>
              </w:rPr>
              <w:fldChar w:fldCharType="begin"/>
            </w:r>
            <w:r w:rsidR="00CD7994">
              <w:rPr>
                <w:rFonts w:ascii="Arial" w:hAnsi="Arial" w:cs="Arial"/>
                <w:b/>
                <w:sz w:val="21"/>
                <w:szCs w:val="21"/>
              </w:rPr>
              <w:instrText xml:space="preserve"> MERGEFIELD PAGOS </w:instrText>
            </w:r>
            <w:r w:rsidR="00CD7994">
              <w:rPr>
                <w:rFonts w:ascii="Arial" w:hAnsi="Arial" w:cs="Arial"/>
                <w:b/>
                <w:sz w:val="21"/>
                <w:szCs w:val="21"/>
              </w:rPr>
              <w:fldChar w:fldCharType="separate"/>
            </w:r>
            <w:r w:rsidR="00506E20" w:rsidRPr="003B7A12">
              <w:rPr>
                <w:rFonts w:ascii="Arial" w:hAnsi="Arial" w:cs="Arial"/>
                <w:b/>
                <w:noProof/>
                <w:sz w:val="21"/>
                <w:szCs w:val="21"/>
              </w:rPr>
              <w:t>CINCO (5)</w:t>
            </w:r>
            <w:r w:rsidR="00CD7994">
              <w:rPr>
                <w:rFonts w:ascii="Arial" w:hAnsi="Arial" w:cs="Arial"/>
                <w:b/>
                <w:sz w:val="21"/>
                <w:szCs w:val="21"/>
              </w:rPr>
              <w:fldChar w:fldCharType="end"/>
            </w:r>
            <w:r w:rsidR="00DE590D">
              <w:rPr>
                <w:rFonts w:ascii="Arial" w:hAnsi="Arial" w:cs="Arial"/>
                <w:b/>
                <w:sz w:val="21"/>
                <w:szCs w:val="21"/>
              </w:rPr>
              <w:t xml:space="preserve"> PAGOS</w:t>
            </w:r>
            <w:r w:rsidR="000901F1" w:rsidRPr="00AE1DFC">
              <w:rPr>
                <w:rFonts w:ascii="Arial" w:hAnsi="Arial" w:cs="Arial"/>
                <w:sz w:val="21"/>
                <w:szCs w:val="21"/>
              </w:rPr>
              <w:t xml:space="preserve"> de la siguiente manera: </w:t>
            </w:r>
            <w:r w:rsidR="000901F1" w:rsidRPr="00AE1DFC">
              <w:rPr>
                <w:rFonts w:ascii="Arial" w:hAnsi="Arial" w:cs="Arial"/>
                <w:b/>
                <w:sz w:val="21"/>
                <w:szCs w:val="21"/>
              </w:rPr>
              <w:t xml:space="preserve">A) </w:t>
            </w:r>
            <w:r w:rsidR="00CD7994">
              <w:rPr>
                <w:rFonts w:ascii="Arial" w:hAnsi="Arial" w:cs="Arial"/>
                <w:b/>
                <w:sz w:val="21"/>
                <w:szCs w:val="21"/>
              </w:rPr>
              <w:fldChar w:fldCharType="begin"/>
            </w:r>
            <w:r w:rsidR="00CD7994">
              <w:rPr>
                <w:rFonts w:ascii="Arial" w:hAnsi="Arial" w:cs="Arial"/>
                <w:b/>
                <w:sz w:val="21"/>
                <w:szCs w:val="21"/>
              </w:rPr>
              <w:instrText xml:space="preserve"> MERGEFIELD PAGOS_PARCIAL </w:instrText>
            </w:r>
            <w:r w:rsidR="00CD7994">
              <w:rPr>
                <w:rFonts w:ascii="Arial" w:hAnsi="Arial" w:cs="Arial"/>
                <w:b/>
                <w:sz w:val="21"/>
                <w:szCs w:val="21"/>
              </w:rPr>
              <w:fldChar w:fldCharType="separate"/>
            </w:r>
            <w:r w:rsidR="00506E20" w:rsidRPr="003B7A12">
              <w:rPr>
                <w:rFonts w:ascii="Arial" w:hAnsi="Arial" w:cs="Arial"/>
                <w:b/>
                <w:noProof/>
                <w:sz w:val="21"/>
                <w:szCs w:val="21"/>
              </w:rPr>
              <w:t>CUATRO (4)</w:t>
            </w:r>
            <w:r w:rsidR="00CD7994">
              <w:rPr>
                <w:rFonts w:ascii="Arial" w:hAnsi="Arial" w:cs="Arial"/>
                <w:b/>
                <w:sz w:val="21"/>
                <w:szCs w:val="21"/>
              </w:rPr>
              <w:fldChar w:fldCharType="end"/>
            </w:r>
            <w:r w:rsidR="000901F1" w:rsidRPr="00AE1DFC">
              <w:rPr>
                <w:rFonts w:ascii="Arial" w:hAnsi="Arial" w:cs="Arial"/>
                <w:sz w:val="21"/>
                <w:szCs w:val="21"/>
              </w:rPr>
              <w:t xml:space="preserve"> pagos mensuales, por la suma de </w:t>
            </w:r>
            <w:r w:rsidR="008E61E2">
              <w:rPr>
                <w:rFonts w:ascii="Arial" w:hAnsi="Arial" w:cs="Arial"/>
                <w:b/>
                <w:sz w:val="21"/>
                <w:szCs w:val="21"/>
              </w:rPr>
              <w:t>TRES</w:t>
            </w:r>
            <w:r w:rsidR="00DD09EE">
              <w:rPr>
                <w:rFonts w:ascii="Arial" w:hAnsi="Arial" w:cs="Arial"/>
                <w:b/>
                <w:sz w:val="21"/>
                <w:szCs w:val="21"/>
              </w:rPr>
              <w:t xml:space="preserve"> MILLONES </w:t>
            </w:r>
            <w:r w:rsidR="008E61E2">
              <w:rPr>
                <w:rFonts w:ascii="Arial" w:hAnsi="Arial" w:cs="Arial"/>
                <w:b/>
                <w:sz w:val="21"/>
                <w:szCs w:val="21"/>
              </w:rPr>
              <w:t>SEISC</w:t>
            </w:r>
            <w:r w:rsidR="00DD09EE">
              <w:rPr>
                <w:rFonts w:ascii="Arial" w:hAnsi="Arial" w:cs="Arial"/>
                <w:b/>
                <w:sz w:val="21"/>
                <w:szCs w:val="21"/>
              </w:rPr>
              <w:t>IENTOS MIL PESOS ($</w:t>
            </w:r>
            <w:r w:rsidR="008E61E2">
              <w:rPr>
                <w:rFonts w:ascii="Arial" w:hAnsi="Arial" w:cs="Arial"/>
                <w:b/>
                <w:sz w:val="21"/>
                <w:szCs w:val="21"/>
              </w:rPr>
              <w:t>3</w:t>
            </w:r>
            <w:r w:rsidR="00DD09EE">
              <w:rPr>
                <w:rFonts w:ascii="Arial" w:hAnsi="Arial" w:cs="Arial"/>
                <w:b/>
                <w:sz w:val="21"/>
                <w:szCs w:val="21"/>
              </w:rPr>
              <w:t>.</w:t>
            </w:r>
            <w:r w:rsidR="008E61E2">
              <w:rPr>
                <w:rFonts w:ascii="Arial" w:hAnsi="Arial" w:cs="Arial"/>
                <w:b/>
                <w:sz w:val="21"/>
                <w:szCs w:val="21"/>
              </w:rPr>
              <w:t>6</w:t>
            </w:r>
            <w:r w:rsidR="00DD09EE">
              <w:rPr>
                <w:rFonts w:ascii="Arial" w:hAnsi="Arial" w:cs="Arial"/>
                <w:b/>
                <w:sz w:val="21"/>
                <w:szCs w:val="21"/>
              </w:rPr>
              <w:t xml:space="preserve">00.000) </w:t>
            </w:r>
            <w:r w:rsidR="000901F1" w:rsidRPr="00AE1DFC">
              <w:rPr>
                <w:rFonts w:ascii="Arial" w:hAnsi="Arial" w:cs="Arial"/>
                <w:sz w:val="21"/>
                <w:szCs w:val="21"/>
              </w:rPr>
              <w:t>cada uno, por concepto de honorarios, mediante presentación de actas parciales</w:t>
            </w:r>
            <w:r w:rsidR="00443CD6">
              <w:rPr>
                <w:rFonts w:ascii="Arial" w:hAnsi="Arial" w:cs="Arial"/>
                <w:sz w:val="21"/>
                <w:szCs w:val="21"/>
              </w:rPr>
              <w:t xml:space="preserve"> mensuales</w:t>
            </w:r>
            <w:r w:rsidR="000901F1" w:rsidRPr="00AE1DFC">
              <w:rPr>
                <w:rFonts w:ascii="Arial" w:hAnsi="Arial" w:cs="Arial"/>
                <w:sz w:val="21"/>
                <w:szCs w:val="21"/>
              </w:rPr>
              <w:t xml:space="preserve"> y, </w:t>
            </w:r>
            <w:r w:rsidR="000901F1" w:rsidRPr="00AE1DFC">
              <w:rPr>
                <w:rFonts w:ascii="Arial" w:hAnsi="Arial" w:cs="Arial"/>
                <w:b/>
                <w:sz w:val="21"/>
                <w:szCs w:val="21"/>
              </w:rPr>
              <w:t>B) UN (1)</w:t>
            </w:r>
            <w:r w:rsidR="000901F1" w:rsidRPr="00AE1DFC">
              <w:rPr>
                <w:rFonts w:ascii="Arial" w:hAnsi="Arial" w:cs="Arial"/>
                <w:sz w:val="21"/>
                <w:szCs w:val="21"/>
              </w:rPr>
              <w:t xml:space="preserve"> último pago equivalente a la suma de</w:t>
            </w:r>
            <w:r w:rsidR="00DD09EE">
              <w:rPr>
                <w:rFonts w:ascii="Arial" w:hAnsi="Arial" w:cs="Arial"/>
                <w:sz w:val="21"/>
                <w:szCs w:val="21"/>
              </w:rPr>
              <w:t xml:space="preserve"> </w:t>
            </w:r>
            <w:bookmarkStart w:id="5" w:name="_Hlk216853579"/>
            <w:r w:rsidR="008E61E2">
              <w:rPr>
                <w:rFonts w:ascii="Arial" w:hAnsi="Arial" w:cs="Arial"/>
                <w:b/>
                <w:bCs/>
                <w:sz w:val="21"/>
                <w:szCs w:val="21"/>
              </w:rPr>
              <w:t>OCHOCIENTOS CUAR</w:t>
            </w:r>
            <w:r w:rsidR="00DD09EE">
              <w:rPr>
                <w:rFonts w:ascii="Arial" w:hAnsi="Arial" w:cs="Arial"/>
                <w:b/>
                <w:bCs/>
                <w:sz w:val="21"/>
                <w:szCs w:val="21"/>
              </w:rPr>
              <w:t>ENTA MIL PESOS M/CTE ($</w:t>
            </w:r>
            <w:r w:rsidR="008E61E2">
              <w:rPr>
                <w:rFonts w:ascii="Arial" w:hAnsi="Arial" w:cs="Arial"/>
                <w:b/>
                <w:bCs/>
                <w:sz w:val="21"/>
                <w:szCs w:val="21"/>
              </w:rPr>
              <w:t>840</w:t>
            </w:r>
            <w:r w:rsidR="00DD09EE">
              <w:rPr>
                <w:rFonts w:ascii="Arial" w:hAnsi="Arial" w:cs="Arial"/>
                <w:b/>
                <w:bCs/>
                <w:sz w:val="21"/>
                <w:szCs w:val="21"/>
              </w:rPr>
              <w:t>.000)</w:t>
            </w:r>
            <w:bookmarkEnd w:id="5"/>
            <w:r w:rsidR="000901F1" w:rsidRPr="00AE1DFC">
              <w:rPr>
                <w:rFonts w:ascii="Arial" w:hAnsi="Arial" w:cs="Arial"/>
                <w:sz w:val="21"/>
                <w:szCs w:val="21"/>
              </w:rPr>
              <w:t>, por concepto de honorarios, mediante presentación del acta final y de liquidación.</w:t>
            </w:r>
            <w:bookmarkEnd w:id="4"/>
            <w:r w:rsidR="00154B67" w:rsidRPr="00AE1DFC">
              <w:rPr>
                <w:rFonts w:ascii="Arial" w:hAnsi="Arial" w:cs="Arial"/>
                <w:sz w:val="21"/>
                <w:szCs w:val="21"/>
              </w:rPr>
              <w:t xml:space="preserve"> </w:t>
            </w:r>
            <w:r w:rsidR="00E77034" w:rsidRPr="00AE1DFC">
              <w:rPr>
                <w:rFonts w:ascii="Arial" w:eastAsia="Arial" w:hAnsi="Arial" w:cs="Arial"/>
                <w:b/>
                <w:sz w:val="21"/>
                <w:szCs w:val="21"/>
              </w:rPr>
              <w:t xml:space="preserve">PARÁGRAFO PRIMERO: </w:t>
            </w:r>
            <w:r w:rsidR="00E77034" w:rsidRPr="00AE1DFC">
              <w:rPr>
                <w:rFonts w:ascii="Arial" w:eastAsia="Arial" w:hAnsi="Arial" w:cs="Arial"/>
                <w:sz w:val="21"/>
                <w:szCs w:val="21"/>
              </w:rPr>
              <w:t>En el valor pactado en esta cláusula, se entienden incluidos los costos directos e indirectos que ocasione la ejecución del presente contrato</w:t>
            </w:r>
            <w:r w:rsidR="00E77034" w:rsidRPr="00AE1DFC">
              <w:rPr>
                <w:rFonts w:ascii="Arial" w:eastAsia="Arial" w:hAnsi="Arial" w:cs="Arial"/>
                <w:b/>
                <w:sz w:val="21"/>
                <w:szCs w:val="21"/>
              </w:rPr>
              <w:t xml:space="preserve">. PARÁGRAFO SEGUNDO: </w:t>
            </w:r>
            <w:r w:rsidR="00E77034" w:rsidRPr="00AE1DFC">
              <w:rPr>
                <w:rFonts w:ascii="Arial" w:eastAsia="Arial" w:hAnsi="Arial" w:cs="Arial"/>
                <w:sz w:val="21"/>
                <w:szCs w:val="21"/>
              </w:rPr>
              <w:t>El valor pactado en la cláusula anterior será cancelado por el contratante, previo visto bueno por parte del supervisor de haber recibido a satisfacción el servicio prestado, acompañada del acta de pago y de la certificación de encontrarse el contratista al día en el pago de aportes al Sistema de Seguridad Social Integral y Parafiscales, de conformidad con lo señalado en el parágrafo 1° del artículo 23 de la Ley 1150 de 2007</w:t>
            </w:r>
            <w:r w:rsidR="00E77034" w:rsidRPr="00AE1DFC">
              <w:rPr>
                <w:rFonts w:ascii="Arial" w:eastAsia="Arial" w:hAnsi="Arial" w:cs="Arial"/>
                <w:b/>
                <w:sz w:val="21"/>
                <w:szCs w:val="21"/>
              </w:rPr>
              <w:t>.</w:t>
            </w:r>
          </w:p>
        </w:tc>
      </w:tr>
      <w:tr w:rsidR="0089672D" w:rsidRPr="00AE1DFC" w14:paraId="4F3E056E" w14:textId="77777777" w:rsidTr="0098269E">
        <w:tblPrEx>
          <w:jc w:val="left"/>
          <w:tblLook w:val="0000" w:firstRow="0" w:lastRow="0" w:firstColumn="0" w:lastColumn="0" w:noHBand="0" w:noVBand="0"/>
        </w:tblPrEx>
        <w:trPr>
          <w:trHeight w:val="369"/>
        </w:trPr>
        <w:tc>
          <w:tcPr>
            <w:tcW w:w="3823" w:type="dxa"/>
            <w:gridSpan w:val="2"/>
            <w:vAlign w:val="center"/>
          </w:tcPr>
          <w:p w14:paraId="484B05E3" w14:textId="77777777" w:rsidR="00E77034" w:rsidRPr="00AE1DFC" w:rsidRDefault="00E77034" w:rsidP="00D557FE">
            <w:pPr>
              <w:contextualSpacing/>
              <w:jc w:val="both"/>
              <w:rPr>
                <w:rFonts w:ascii="Arial" w:hAnsi="Arial" w:cs="Arial"/>
                <w:b/>
                <w:sz w:val="21"/>
                <w:szCs w:val="21"/>
                <w:lang w:val="es-MX"/>
              </w:rPr>
            </w:pPr>
            <w:r w:rsidRPr="00AE1DFC">
              <w:rPr>
                <w:rFonts w:ascii="Arial" w:hAnsi="Arial" w:cs="Arial"/>
                <w:b/>
                <w:sz w:val="21"/>
                <w:szCs w:val="21"/>
                <w:lang w:val="es-MX"/>
              </w:rPr>
              <w:t>3.7 LUGAR DE EJECUCIÓN</w:t>
            </w:r>
          </w:p>
        </w:tc>
        <w:tc>
          <w:tcPr>
            <w:tcW w:w="6945" w:type="dxa"/>
            <w:gridSpan w:val="2"/>
            <w:vAlign w:val="center"/>
          </w:tcPr>
          <w:p w14:paraId="012DA5CB" w14:textId="31F43544" w:rsidR="00BE4D2A" w:rsidRPr="00AE1DFC" w:rsidRDefault="00E77034" w:rsidP="00201FFB">
            <w:pPr>
              <w:pStyle w:val="Sinespaciado"/>
              <w:contextualSpacing/>
              <w:jc w:val="both"/>
              <w:rPr>
                <w:rFonts w:ascii="Arial" w:hAnsi="Arial" w:cs="Arial"/>
                <w:sz w:val="21"/>
                <w:szCs w:val="21"/>
                <w:lang w:val="es-MX"/>
              </w:rPr>
            </w:pPr>
            <w:r w:rsidRPr="00AE1DFC">
              <w:rPr>
                <w:rFonts w:ascii="Arial" w:hAnsi="Arial" w:cs="Arial"/>
                <w:sz w:val="21"/>
                <w:szCs w:val="21"/>
              </w:rPr>
              <w:t>El lugar de ejecución del presente contrato es el Distrito de Barrancabermeja.</w:t>
            </w:r>
          </w:p>
        </w:tc>
      </w:tr>
      <w:tr w:rsidR="00BE4D2A" w:rsidRPr="00AE1DFC" w14:paraId="108218DD" w14:textId="77777777" w:rsidTr="00C100B8">
        <w:tblPrEx>
          <w:jc w:val="left"/>
          <w:tblLook w:val="0000" w:firstRow="0" w:lastRow="0" w:firstColumn="0" w:lastColumn="0" w:noHBand="0" w:noVBand="0"/>
        </w:tblPrEx>
        <w:trPr>
          <w:trHeight w:val="261"/>
        </w:trPr>
        <w:tc>
          <w:tcPr>
            <w:tcW w:w="10768"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AC7DD4F" w14:textId="7EA490BD" w:rsidR="00BE4D2A" w:rsidRPr="00AE1DFC" w:rsidRDefault="00BE4D2A" w:rsidP="00BE4D2A">
            <w:pPr>
              <w:pStyle w:val="Sinespaciado"/>
              <w:contextualSpacing/>
              <w:jc w:val="center"/>
              <w:rPr>
                <w:rFonts w:ascii="Arial" w:hAnsi="Arial" w:cs="Arial"/>
                <w:b/>
                <w:sz w:val="21"/>
                <w:szCs w:val="21"/>
              </w:rPr>
            </w:pPr>
            <w:r w:rsidRPr="00AE1DFC">
              <w:rPr>
                <w:rFonts w:ascii="Arial" w:hAnsi="Arial" w:cs="Arial"/>
                <w:b/>
                <w:sz w:val="21"/>
                <w:szCs w:val="21"/>
              </w:rPr>
              <w:t>4.- FUNDAMENTOS JURÍDICOS QUE SOPORTAN LA MODALIDAD DE SELECCIÓN</w:t>
            </w:r>
          </w:p>
        </w:tc>
      </w:tr>
      <w:tr w:rsidR="00E77034" w:rsidRPr="00AE1DFC" w14:paraId="73C2A05E" w14:textId="77777777" w:rsidTr="00C100B8">
        <w:tblPrEx>
          <w:jc w:val="left"/>
          <w:tblLook w:val="0000" w:firstRow="0" w:lastRow="0" w:firstColumn="0" w:lastColumn="0" w:noHBand="0" w:noVBand="0"/>
        </w:tblPrEx>
        <w:trPr>
          <w:trHeight w:val="395"/>
        </w:trPr>
        <w:tc>
          <w:tcPr>
            <w:tcW w:w="10768" w:type="dxa"/>
            <w:gridSpan w:val="4"/>
            <w:vAlign w:val="center"/>
          </w:tcPr>
          <w:p w14:paraId="10D5C3BB" w14:textId="048474DB" w:rsidR="000901F1" w:rsidRPr="00AE1DFC" w:rsidRDefault="00E77034" w:rsidP="000901F1">
            <w:pPr>
              <w:pStyle w:val="Sinespaciado"/>
              <w:contextualSpacing/>
              <w:jc w:val="both"/>
              <w:rPr>
                <w:rFonts w:ascii="Arial" w:hAnsi="Arial" w:cs="Arial"/>
                <w:sz w:val="21"/>
                <w:szCs w:val="21"/>
                <w:lang w:val="es-ES_tradnl"/>
              </w:rPr>
            </w:pPr>
            <w:r w:rsidRPr="00AE1DFC">
              <w:rPr>
                <w:rFonts w:ascii="Arial" w:hAnsi="Arial" w:cs="Arial"/>
                <w:sz w:val="21"/>
                <w:szCs w:val="21"/>
              </w:rPr>
              <w:t xml:space="preserve">(Ley 80 de 1993, artículo 32 y Ley 1150 de 2007, artículo 2º). El </w:t>
            </w:r>
            <w:r w:rsidR="003B52AE" w:rsidRPr="00AE1DFC">
              <w:rPr>
                <w:rFonts w:ascii="Arial" w:hAnsi="Arial" w:cs="Arial"/>
                <w:sz w:val="21"/>
                <w:szCs w:val="21"/>
              </w:rPr>
              <w:t xml:space="preserve">presente </w:t>
            </w:r>
            <w:r w:rsidRPr="00AE1DFC">
              <w:rPr>
                <w:rFonts w:ascii="Arial" w:hAnsi="Arial" w:cs="Arial"/>
                <w:sz w:val="21"/>
                <w:szCs w:val="21"/>
              </w:rPr>
              <w:t xml:space="preserve">adicional en valor y plazo al Contrato </w:t>
            </w:r>
            <w:r w:rsidRPr="00AE1DFC">
              <w:rPr>
                <w:rStyle w:val="Nmerodepgina"/>
                <w:rFonts w:ascii="Arial" w:hAnsi="Arial" w:cs="Arial"/>
                <w:bCs/>
                <w:sz w:val="21"/>
                <w:szCs w:val="21"/>
              </w:rPr>
              <w:t>de Prestación de Servicios N°.</w:t>
            </w:r>
            <w:r w:rsidR="00DD09EE">
              <w:rPr>
                <w:rStyle w:val="Nmerodepgina"/>
                <w:rFonts w:ascii="Arial" w:hAnsi="Arial" w:cs="Arial"/>
                <w:bCs/>
                <w:sz w:val="21"/>
                <w:szCs w:val="21"/>
              </w:rPr>
              <w:t xml:space="preserve"> </w:t>
            </w:r>
            <w:r w:rsidR="00DD09EE">
              <w:rPr>
                <w:rStyle w:val="Nmerodepgina"/>
                <w:rFonts w:ascii="Arial" w:hAnsi="Arial" w:cs="Arial"/>
                <w:b/>
                <w:sz w:val="21"/>
                <w:szCs w:val="21"/>
              </w:rPr>
              <w:t>27</w:t>
            </w:r>
            <w:r w:rsidR="008E61E2">
              <w:rPr>
                <w:rStyle w:val="Nmerodepgina"/>
                <w:rFonts w:ascii="Arial" w:hAnsi="Arial" w:cs="Arial"/>
                <w:b/>
                <w:sz w:val="21"/>
                <w:szCs w:val="21"/>
              </w:rPr>
              <w:t>40</w:t>
            </w:r>
            <w:r w:rsidR="00DD09EE">
              <w:rPr>
                <w:rStyle w:val="Nmerodepgina"/>
                <w:rFonts w:ascii="Arial" w:hAnsi="Arial" w:cs="Arial"/>
                <w:b/>
                <w:sz w:val="21"/>
                <w:szCs w:val="21"/>
              </w:rPr>
              <w:t>-25</w:t>
            </w:r>
            <w:r w:rsidRPr="00AE1DFC">
              <w:rPr>
                <w:rStyle w:val="Nmerodepgina"/>
                <w:rFonts w:ascii="Arial" w:hAnsi="Arial" w:cs="Arial"/>
                <w:bCs/>
                <w:sz w:val="21"/>
                <w:szCs w:val="21"/>
              </w:rPr>
              <w:t>, tiene su soporte jurídico en lo establecido en el inciso 3° del artículo 40 de la Ley 80 de 1993, e inciso 2° del parágrafo del mismo artículo 40 de la Ley 80 de 1993.</w:t>
            </w:r>
          </w:p>
        </w:tc>
      </w:tr>
      <w:tr w:rsidR="00BE4D2A" w:rsidRPr="00AE1DFC" w14:paraId="27DB9C2B" w14:textId="77777777" w:rsidTr="00C100B8">
        <w:tblPrEx>
          <w:jc w:val="left"/>
          <w:tblLook w:val="0000" w:firstRow="0" w:lastRow="0" w:firstColumn="0" w:lastColumn="0" w:noHBand="0" w:noVBand="0"/>
        </w:tblPrEx>
        <w:trPr>
          <w:trHeight w:val="70"/>
        </w:trPr>
        <w:tc>
          <w:tcPr>
            <w:tcW w:w="10768"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0579AC82" w14:textId="0A518E1C" w:rsidR="00BE4D2A" w:rsidRPr="00AE1DFC" w:rsidRDefault="00BE4D2A" w:rsidP="00570880">
            <w:pPr>
              <w:pStyle w:val="Sinespaciado"/>
              <w:contextualSpacing/>
              <w:jc w:val="center"/>
              <w:rPr>
                <w:rFonts w:ascii="Arial" w:hAnsi="Arial" w:cs="Arial"/>
                <w:b/>
                <w:bCs/>
                <w:sz w:val="21"/>
                <w:szCs w:val="21"/>
              </w:rPr>
            </w:pPr>
            <w:r w:rsidRPr="00AE1DFC">
              <w:rPr>
                <w:rFonts w:ascii="Arial" w:hAnsi="Arial" w:cs="Arial"/>
                <w:b/>
                <w:bCs/>
                <w:sz w:val="21"/>
                <w:szCs w:val="21"/>
              </w:rPr>
              <w:t>5.- TIPIFICACIÓN, ESTIMACIÓN Y ASIGNACIÓN DE RIESGOS</w:t>
            </w:r>
          </w:p>
        </w:tc>
      </w:tr>
      <w:tr w:rsidR="00E77034" w:rsidRPr="00AE1DFC" w14:paraId="7B48BD7C" w14:textId="77777777" w:rsidTr="00C100B8">
        <w:tblPrEx>
          <w:jc w:val="left"/>
          <w:tblLook w:val="0000" w:firstRow="0" w:lastRow="0" w:firstColumn="0" w:lastColumn="0" w:noHBand="0" w:noVBand="0"/>
        </w:tblPrEx>
        <w:trPr>
          <w:trHeight w:val="128"/>
        </w:trPr>
        <w:tc>
          <w:tcPr>
            <w:tcW w:w="10768" w:type="dxa"/>
            <w:gridSpan w:val="4"/>
            <w:vAlign w:val="center"/>
          </w:tcPr>
          <w:p w14:paraId="76000EE7" w14:textId="0304B9E1" w:rsidR="00BE4D2A" w:rsidRPr="00AE1DFC" w:rsidRDefault="00E77034" w:rsidP="000901F1">
            <w:pPr>
              <w:pStyle w:val="Sinespaciado"/>
              <w:contextualSpacing/>
              <w:jc w:val="both"/>
              <w:rPr>
                <w:rFonts w:ascii="Arial" w:hAnsi="Arial" w:cs="Arial"/>
                <w:bCs/>
                <w:sz w:val="21"/>
                <w:szCs w:val="21"/>
              </w:rPr>
            </w:pPr>
            <w:r w:rsidRPr="00AE1DFC">
              <w:rPr>
                <w:rFonts w:ascii="Arial" w:hAnsi="Arial" w:cs="Arial"/>
                <w:sz w:val="21"/>
                <w:szCs w:val="21"/>
              </w:rPr>
              <w:t>No varía con el presente adicional.</w:t>
            </w:r>
          </w:p>
        </w:tc>
      </w:tr>
      <w:tr w:rsidR="00BE4D2A" w:rsidRPr="00AE1DFC" w14:paraId="3791E814" w14:textId="77777777" w:rsidTr="00C100B8">
        <w:tblPrEx>
          <w:jc w:val="left"/>
          <w:tblLook w:val="0000" w:firstRow="0" w:lastRow="0" w:firstColumn="0" w:lastColumn="0" w:noHBand="0" w:noVBand="0"/>
        </w:tblPrEx>
        <w:trPr>
          <w:trHeight w:val="142"/>
        </w:trPr>
        <w:tc>
          <w:tcPr>
            <w:tcW w:w="10768"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C5FF048" w14:textId="75C58DED" w:rsidR="00BE4D2A" w:rsidRPr="00AE1DFC" w:rsidRDefault="00BE4D2A" w:rsidP="00570880">
            <w:pPr>
              <w:pStyle w:val="Sinespaciado"/>
              <w:contextualSpacing/>
              <w:jc w:val="center"/>
              <w:rPr>
                <w:rFonts w:ascii="Arial" w:hAnsi="Arial" w:cs="Arial"/>
                <w:b/>
                <w:bCs/>
                <w:sz w:val="21"/>
                <w:szCs w:val="21"/>
              </w:rPr>
            </w:pPr>
            <w:r w:rsidRPr="00AE1DFC">
              <w:rPr>
                <w:rFonts w:ascii="Arial" w:hAnsi="Arial" w:cs="Arial"/>
                <w:b/>
                <w:sz w:val="21"/>
                <w:szCs w:val="21"/>
              </w:rPr>
              <w:t>6.- ANÁLISIS QUE SOPORTA EL VALOR ESTIMADO Y SUJECIÓN PRESUPUESTAL</w:t>
            </w:r>
          </w:p>
        </w:tc>
      </w:tr>
      <w:tr w:rsidR="00E77034" w:rsidRPr="00AE1DFC" w14:paraId="2D576806" w14:textId="77777777" w:rsidTr="00C100B8">
        <w:tblPrEx>
          <w:jc w:val="left"/>
          <w:tblLook w:val="0000" w:firstRow="0" w:lastRow="0" w:firstColumn="0" w:lastColumn="0" w:noHBand="0" w:noVBand="0"/>
        </w:tblPrEx>
        <w:trPr>
          <w:trHeight w:val="1124"/>
        </w:trPr>
        <w:tc>
          <w:tcPr>
            <w:tcW w:w="10768" w:type="dxa"/>
            <w:gridSpan w:val="4"/>
            <w:shd w:val="clear" w:color="auto" w:fill="auto"/>
            <w:vAlign w:val="center"/>
          </w:tcPr>
          <w:p w14:paraId="20F9D9DD" w14:textId="1B40EF3E" w:rsidR="00E77034" w:rsidRPr="00AE1DFC" w:rsidRDefault="00E77034" w:rsidP="00FF547A">
            <w:pPr>
              <w:contextualSpacing/>
              <w:jc w:val="both"/>
              <w:rPr>
                <w:rFonts w:ascii="Arial" w:hAnsi="Arial" w:cs="Arial"/>
                <w:b/>
                <w:bCs/>
                <w:sz w:val="21"/>
                <w:szCs w:val="21"/>
              </w:rPr>
            </w:pPr>
            <w:r w:rsidRPr="00AE1DFC">
              <w:rPr>
                <w:rFonts w:ascii="Arial" w:hAnsi="Arial" w:cs="Arial"/>
                <w:sz w:val="21"/>
                <w:szCs w:val="21"/>
              </w:rPr>
              <w:t xml:space="preserve">El valor del </w:t>
            </w:r>
            <w:r w:rsidRPr="004F7C05">
              <w:rPr>
                <w:rFonts w:ascii="Arial" w:hAnsi="Arial" w:cs="Arial"/>
                <w:sz w:val="21"/>
                <w:szCs w:val="21"/>
              </w:rPr>
              <w:t>presente adicional se cancelará co</w:t>
            </w:r>
            <w:r w:rsidR="0089672D" w:rsidRPr="004F7C05">
              <w:rPr>
                <w:rFonts w:ascii="Arial" w:hAnsi="Arial" w:cs="Arial"/>
                <w:sz w:val="21"/>
                <w:szCs w:val="21"/>
              </w:rPr>
              <w:t>n cargo al Rubro Presupuestal N°</w:t>
            </w:r>
            <w:r w:rsidRPr="004F7C05">
              <w:rPr>
                <w:rFonts w:ascii="Arial" w:hAnsi="Arial" w:cs="Arial"/>
                <w:sz w:val="21"/>
                <w:szCs w:val="21"/>
              </w:rPr>
              <w:t>.</w:t>
            </w:r>
            <w:r w:rsidR="00DD09EE">
              <w:rPr>
                <w:rFonts w:ascii="Arial" w:hAnsi="Arial" w:cs="Arial"/>
                <w:b/>
                <w:bCs/>
                <w:sz w:val="21"/>
                <w:szCs w:val="21"/>
              </w:rPr>
              <w:t>2.3-40-4002-1400-4002016-24-2.3.2.02.02.008</w:t>
            </w:r>
            <w:r w:rsidR="00B1018C" w:rsidRPr="00CD7994">
              <w:rPr>
                <w:rFonts w:ascii="Arial" w:hAnsi="Arial" w:cs="Arial"/>
                <w:sz w:val="21"/>
                <w:szCs w:val="21"/>
              </w:rPr>
              <w:t>, por concepto de</w:t>
            </w:r>
            <w:r w:rsidR="00B1018C" w:rsidRPr="004F7C05">
              <w:rPr>
                <w:rFonts w:ascii="Arial" w:hAnsi="Arial" w:cs="Arial"/>
                <w:b/>
                <w:sz w:val="21"/>
                <w:szCs w:val="21"/>
              </w:rPr>
              <w:t xml:space="preserve"> </w:t>
            </w:r>
            <w:r w:rsidR="00CD7994">
              <w:rPr>
                <w:rFonts w:ascii="Arial" w:hAnsi="Arial" w:cs="Arial"/>
                <w:b/>
                <w:sz w:val="21"/>
                <w:szCs w:val="21"/>
              </w:rPr>
              <w:fldChar w:fldCharType="begin"/>
            </w:r>
            <w:r w:rsidR="00CD7994">
              <w:rPr>
                <w:rFonts w:ascii="Arial" w:hAnsi="Arial" w:cs="Arial"/>
                <w:b/>
                <w:sz w:val="21"/>
                <w:szCs w:val="21"/>
              </w:rPr>
              <w:instrText xml:space="preserve"> MERGEFIELD CONCEPTO_RUBRO </w:instrText>
            </w:r>
            <w:r w:rsidR="00CD7994">
              <w:rPr>
                <w:rFonts w:ascii="Arial" w:hAnsi="Arial" w:cs="Arial"/>
                <w:b/>
                <w:sz w:val="21"/>
                <w:szCs w:val="21"/>
              </w:rPr>
              <w:fldChar w:fldCharType="separate"/>
            </w:r>
            <w:r w:rsidR="00506E20" w:rsidRPr="003B7A12">
              <w:rPr>
                <w:rFonts w:ascii="Arial" w:hAnsi="Arial" w:cs="Arial"/>
                <w:b/>
                <w:noProof/>
                <w:sz w:val="21"/>
                <w:szCs w:val="21"/>
              </w:rPr>
              <w:t>Servicios prestados a las empresas y servicios de producción</w:t>
            </w:r>
            <w:r w:rsidR="00CD7994">
              <w:rPr>
                <w:rFonts w:ascii="Arial" w:hAnsi="Arial" w:cs="Arial"/>
                <w:b/>
                <w:sz w:val="21"/>
                <w:szCs w:val="21"/>
              </w:rPr>
              <w:fldChar w:fldCharType="end"/>
            </w:r>
            <w:r w:rsidR="000901F1" w:rsidRPr="004F7C05">
              <w:rPr>
                <w:rFonts w:ascii="Arial" w:hAnsi="Arial" w:cs="Arial"/>
                <w:sz w:val="21"/>
                <w:szCs w:val="21"/>
              </w:rPr>
              <w:t xml:space="preserve">, fuente de financiación </w:t>
            </w:r>
            <w:r w:rsidR="00CD7994">
              <w:rPr>
                <w:rFonts w:ascii="Arial" w:hAnsi="Arial" w:cs="Arial"/>
                <w:b/>
                <w:sz w:val="21"/>
                <w:szCs w:val="21"/>
              </w:rPr>
              <w:fldChar w:fldCharType="begin"/>
            </w:r>
            <w:r w:rsidR="00CD7994">
              <w:rPr>
                <w:rFonts w:ascii="Arial" w:hAnsi="Arial" w:cs="Arial"/>
                <w:b/>
                <w:sz w:val="21"/>
                <w:szCs w:val="21"/>
              </w:rPr>
              <w:instrText xml:space="preserve"> MERGEFIELD FUENTE_DE_FINANCIACIÓN </w:instrText>
            </w:r>
            <w:r w:rsidR="00CD7994">
              <w:rPr>
                <w:rFonts w:ascii="Arial" w:hAnsi="Arial" w:cs="Arial"/>
                <w:b/>
                <w:sz w:val="21"/>
                <w:szCs w:val="21"/>
              </w:rPr>
              <w:fldChar w:fldCharType="separate"/>
            </w:r>
            <w:r w:rsidR="00506E20" w:rsidRPr="003B7A12">
              <w:rPr>
                <w:rFonts w:ascii="Arial" w:hAnsi="Arial" w:cs="Arial"/>
                <w:b/>
                <w:noProof/>
                <w:sz w:val="21"/>
                <w:szCs w:val="21"/>
              </w:rPr>
              <w:t>Recursos Propios</w:t>
            </w:r>
            <w:r w:rsidR="00CD7994">
              <w:rPr>
                <w:rFonts w:ascii="Arial" w:hAnsi="Arial" w:cs="Arial"/>
                <w:b/>
                <w:sz w:val="21"/>
                <w:szCs w:val="21"/>
              </w:rPr>
              <w:fldChar w:fldCharType="end"/>
            </w:r>
            <w:r w:rsidR="000901F1" w:rsidRPr="004F7C05">
              <w:rPr>
                <w:rFonts w:ascii="Arial" w:hAnsi="Arial" w:cs="Arial"/>
                <w:sz w:val="21"/>
                <w:szCs w:val="21"/>
              </w:rPr>
              <w:t xml:space="preserve">, para la vigencia fiscal </w:t>
            </w:r>
            <w:r w:rsidR="000901F1" w:rsidRPr="004F7C05">
              <w:rPr>
                <w:rFonts w:ascii="Arial" w:hAnsi="Arial" w:cs="Arial"/>
                <w:b/>
                <w:sz w:val="21"/>
                <w:szCs w:val="21"/>
              </w:rPr>
              <w:t>202</w:t>
            </w:r>
            <w:r w:rsidR="005170E7" w:rsidRPr="004F7C05">
              <w:rPr>
                <w:rFonts w:ascii="Arial" w:hAnsi="Arial" w:cs="Arial"/>
                <w:b/>
                <w:sz w:val="21"/>
                <w:szCs w:val="21"/>
              </w:rPr>
              <w:t>5</w:t>
            </w:r>
            <w:r w:rsidR="000901F1" w:rsidRPr="004F7C05">
              <w:rPr>
                <w:rFonts w:ascii="Arial" w:hAnsi="Arial" w:cs="Arial"/>
                <w:sz w:val="21"/>
                <w:szCs w:val="21"/>
              </w:rPr>
              <w:t>, contemplado en la Disponibilidad Presupuestal No.</w:t>
            </w:r>
            <w:r w:rsidR="00DD09EE">
              <w:rPr>
                <w:rFonts w:ascii="Arial" w:hAnsi="Arial" w:cs="Arial"/>
                <w:sz w:val="21"/>
                <w:szCs w:val="21"/>
              </w:rPr>
              <w:t xml:space="preserve"> </w:t>
            </w:r>
            <w:r w:rsidR="00DD09EE">
              <w:rPr>
                <w:rFonts w:ascii="Arial" w:hAnsi="Arial" w:cs="Arial"/>
                <w:b/>
                <w:sz w:val="21"/>
                <w:szCs w:val="21"/>
              </w:rPr>
              <w:t>25-0901</w:t>
            </w:r>
            <w:r w:rsidR="008E61E2">
              <w:rPr>
                <w:rFonts w:ascii="Arial" w:hAnsi="Arial" w:cs="Arial"/>
                <w:b/>
                <w:sz w:val="21"/>
                <w:szCs w:val="21"/>
              </w:rPr>
              <w:t>7</w:t>
            </w:r>
            <w:r w:rsidR="00DD09EE">
              <w:rPr>
                <w:rFonts w:ascii="Arial" w:hAnsi="Arial" w:cs="Arial"/>
                <w:b/>
                <w:sz w:val="21"/>
                <w:szCs w:val="21"/>
              </w:rPr>
              <w:t xml:space="preserve"> de diciembre 03 del 2025. </w:t>
            </w:r>
            <w:r w:rsidR="006972A9">
              <w:rPr>
                <w:rFonts w:ascii="Arial" w:hAnsi="Arial" w:cs="Arial"/>
                <w:sz w:val="21"/>
                <w:szCs w:val="21"/>
              </w:rPr>
              <w:t xml:space="preserve"> </w:t>
            </w:r>
          </w:p>
          <w:p w14:paraId="1124016D" w14:textId="225674A0" w:rsidR="00BE4D2A" w:rsidRPr="00AE1DFC" w:rsidRDefault="00BE4D2A" w:rsidP="00FF547A">
            <w:pPr>
              <w:contextualSpacing/>
              <w:jc w:val="both"/>
              <w:rPr>
                <w:rFonts w:ascii="Arial" w:hAnsi="Arial" w:cs="Arial"/>
                <w:sz w:val="21"/>
                <w:szCs w:val="21"/>
                <w:lang w:eastAsia="es-CO"/>
              </w:rPr>
            </w:pPr>
          </w:p>
        </w:tc>
      </w:tr>
      <w:tr w:rsidR="00BE4D2A" w:rsidRPr="00AE1DFC" w14:paraId="1D62FE48" w14:textId="77777777" w:rsidTr="00C100B8">
        <w:tblPrEx>
          <w:jc w:val="left"/>
          <w:tblLook w:val="0000" w:firstRow="0" w:lastRow="0" w:firstColumn="0" w:lastColumn="0" w:noHBand="0" w:noVBand="0"/>
        </w:tblPrEx>
        <w:trPr>
          <w:trHeight w:val="142"/>
        </w:trPr>
        <w:tc>
          <w:tcPr>
            <w:tcW w:w="10768"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7705322E" w14:textId="6A2250A6" w:rsidR="00BE4D2A" w:rsidRPr="00AE1DFC" w:rsidRDefault="00BE4D2A" w:rsidP="00570880">
            <w:pPr>
              <w:pStyle w:val="Sinespaciado"/>
              <w:contextualSpacing/>
              <w:jc w:val="center"/>
              <w:rPr>
                <w:rFonts w:ascii="Arial" w:hAnsi="Arial" w:cs="Arial"/>
                <w:b/>
                <w:bCs/>
                <w:sz w:val="21"/>
                <w:szCs w:val="21"/>
              </w:rPr>
            </w:pPr>
            <w:r w:rsidRPr="00AE1DFC">
              <w:rPr>
                <w:rFonts w:ascii="Arial" w:hAnsi="Arial" w:cs="Arial"/>
                <w:b/>
                <w:sz w:val="21"/>
                <w:szCs w:val="21"/>
              </w:rPr>
              <w:t>7.- ANÁLISIS DE MECANISMOS DE COBERTURA QUE GARANTICEN LAS OBLIGACIONES</w:t>
            </w:r>
          </w:p>
        </w:tc>
      </w:tr>
      <w:tr w:rsidR="00E77034" w:rsidRPr="00AE1DFC" w14:paraId="0EF628CF" w14:textId="77777777" w:rsidTr="00C100B8">
        <w:tblPrEx>
          <w:jc w:val="left"/>
          <w:tblLook w:val="0000" w:firstRow="0" w:lastRow="0" w:firstColumn="0" w:lastColumn="0" w:noHBand="0" w:noVBand="0"/>
        </w:tblPrEx>
        <w:trPr>
          <w:trHeight w:val="283"/>
        </w:trPr>
        <w:tc>
          <w:tcPr>
            <w:tcW w:w="10768" w:type="dxa"/>
            <w:gridSpan w:val="4"/>
            <w:shd w:val="clear" w:color="auto" w:fill="auto"/>
            <w:vAlign w:val="center"/>
          </w:tcPr>
          <w:p w14:paraId="2C27C615" w14:textId="77777777" w:rsidR="00E77034" w:rsidRPr="00AE1DFC" w:rsidRDefault="00E77034" w:rsidP="00D557FE">
            <w:pPr>
              <w:pStyle w:val="Sinespaciado"/>
              <w:contextualSpacing/>
              <w:jc w:val="both"/>
              <w:rPr>
                <w:rFonts w:ascii="Arial" w:hAnsi="Arial" w:cs="Arial"/>
                <w:sz w:val="21"/>
                <w:szCs w:val="21"/>
              </w:rPr>
            </w:pPr>
            <w:r w:rsidRPr="00AE1DFC">
              <w:rPr>
                <w:rFonts w:ascii="Arial" w:hAnsi="Arial" w:cs="Arial"/>
                <w:sz w:val="21"/>
                <w:szCs w:val="21"/>
              </w:rPr>
              <w:t>No aplica.</w:t>
            </w:r>
          </w:p>
          <w:p w14:paraId="5C0A373E" w14:textId="77777777" w:rsidR="00BE4D2A" w:rsidRPr="00AE1DFC" w:rsidRDefault="00BE4D2A" w:rsidP="00D557FE">
            <w:pPr>
              <w:pStyle w:val="Sinespaciado"/>
              <w:contextualSpacing/>
              <w:jc w:val="both"/>
              <w:rPr>
                <w:rFonts w:ascii="Arial" w:hAnsi="Arial" w:cs="Arial"/>
                <w:sz w:val="21"/>
                <w:szCs w:val="21"/>
              </w:rPr>
            </w:pPr>
          </w:p>
        </w:tc>
      </w:tr>
      <w:tr w:rsidR="00BE4D2A" w:rsidRPr="00AE1DFC" w14:paraId="56A5B1E1" w14:textId="77777777" w:rsidTr="00C100B8">
        <w:tblPrEx>
          <w:jc w:val="left"/>
          <w:tblLook w:val="0000" w:firstRow="0" w:lastRow="0" w:firstColumn="0" w:lastColumn="0" w:noHBand="0" w:noVBand="0"/>
        </w:tblPrEx>
        <w:trPr>
          <w:trHeight w:val="142"/>
        </w:trPr>
        <w:tc>
          <w:tcPr>
            <w:tcW w:w="10768"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C5F7F5B" w14:textId="2A509E7B" w:rsidR="00BE4D2A" w:rsidRPr="00AE1DFC" w:rsidRDefault="00BE4D2A" w:rsidP="00BE4D2A">
            <w:pPr>
              <w:pStyle w:val="Sinespaciado"/>
              <w:contextualSpacing/>
              <w:jc w:val="center"/>
              <w:rPr>
                <w:rFonts w:ascii="Arial" w:hAnsi="Arial" w:cs="Arial"/>
                <w:b/>
                <w:bCs/>
                <w:sz w:val="21"/>
                <w:szCs w:val="21"/>
              </w:rPr>
            </w:pPr>
            <w:r w:rsidRPr="00AE1DFC">
              <w:rPr>
                <w:rFonts w:ascii="Arial" w:hAnsi="Arial" w:cs="Arial"/>
                <w:b/>
                <w:sz w:val="21"/>
                <w:szCs w:val="21"/>
              </w:rPr>
              <w:t>8.- SUPERVISIÓN</w:t>
            </w:r>
          </w:p>
        </w:tc>
      </w:tr>
      <w:tr w:rsidR="00E77034" w:rsidRPr="00AE1DFC" w14:paraId="732C551D" w14:textId="77777777" w:rsidTr="00C100B8">
        <w:tblPrEx>
          <w:jc w:val="left"/>
          <w:tblLook w:val="0000" w:firstRow="0" w:lastRow="0" w:firstColumn="0" w:lastColumn="0" w:noHBand="0" w:noVBand="0"/>
        </w:tblPrEx>
        <w:trPr>
          <w:trHeight w:val="512"/>
        </w:trPr>
        <w:tc>
          <w:tcPr>
            <w:tcW w:w="10768" w:type="dxa"/>
            <w:gridSpan w:val="4"/>
            <w:shd w:val="clear" w:color="auto" w:fill="auto"/>
            <w:vAlign w:val="center"/>
          </w:tcPr>
          <w:p w14:paraId="0CE6E275" w14:textId="70F7C762" w:rsidR="00E77034" w:rsidRPr="00AE1DFC" w:rsidRDefault="00E77034" w:rsidP="00D557FE">
            <w:pPr>
              <w:contextualSpacing/>
              <w:jc w:val="both"/>
              <w:rPr>
                <w:rFonts w:ascii="Arial" w:hAnsi="Arial" w:cs="Arial"/>
                <w:sz w:val="21"/>
                <w:szCs w:val="21"/>
              </w:rPr>
            </w:pPr>
            <w:r w:rsidRPr="00AE1DFC">
              <w:rPr>
                <w:rFonts w:ascii="Arial" w:hAnsi="Arial" w:cs="Arial"/>
                <w:sz w:val="21"/>
                <w:szCs w:val="21"/>
              </w:rPr>
              <w:t xml:space="preserve">La supervisión del presente </w:t>
            </w:r>
            <w:r w:rsidR="00637BC8" w:rsidRPr="00AE1DFC">
              <w:rPr>
                <w:rFonts w:ascii="Arial" w:hAnsi="Arial" w:cs="Arial"/>
                <w:sz w:val="21"/>
                <w:szCs w:val="21"/>
              </w:rPr>
              <w:t>adicional</w:t>
            </w:r>
            <w:r w:rsidRPr="00AE1DFC">
              <w:rPr>
                <w:rFonts w:ascii="Arial" w:hAnsi="Arial" w:cs="Arial"/>
                <w:sz w:val="21"/>
                <w:szCs w:val="21"/>
              </w:rPr>
              <w:t xml:space="preserve"> será realizada por </w:t>
            </w:r>
            <w:r w:rsidR="000901F1" w:rsidRPr="00AE1DFC">
              <w:rPr>
                <w:rFonts w:ascii="Arial" w:hAnsi="Arial" w:cs="Arial"/>
                <w:sz w:val="21"/>
                <w:szCs w:val="21"/>
              </w:rPr>
              <w:t xml:space="preserve">el </w:t>
            </w:r>
            <w:r w:rsidR="005170E7" w:rsidRPr="00AE1DFC">
              <w:rPr>
                <w:rFonts w:ascii="Arial" w:hAnsi="Arial" w:cs="Arial"/>
                <w:sz w:val="21"/>
                <w:szCs w:val="21"/>
              </w:rPr>
              <w:t xml:space="preserve">Director de </w:t>
            </w:r>
            <w:r w:rsidR="004E0212">
              <w:rPr>
                <w:rFonts w:ascii="Arial" w:hAnsi="Arial" w:cs="Arial"/>
                <w:sz w:val="21"/>
                <w:szCs w:val="21"/>
              </w:rPr>
              <w:t>Espacio Público y Control Urbano</w:t>
            </w:r>
            <w:r w:rsidR="005170E7" w:rsidRPr="00AE1DFC">
              <w:rPr>
                <w:rFonts w:ascii="Arial" w:hAnsi="Arial" w:cs="Arial"/>
                <w:sz w:val="21"/>
                <w:szCs w:val="21"/>
              </w:rPr>
              <w:t xml:space="preserve"> del</w:t>
            </w:r>
            <w:r w:rsidRPr="00AE1DFC">
              <w:rPr>
                <w:rFonts w:ascii="Arial" w:hAnsi="Arial" w:cs="Arial"/>
                <w:sz w:val="21"/>
                <w:szCs w:val="21"/>
              </w:rPr>
              <w:t xml:space="preserve"> Distrito de Barrancabermeja o quien haga sus veces.</w:t>
            </w:r>
          </w:p>
          <w:p w14:paraId="3EB2F9F7" w14:textId="2ADB519A" w:rsidR="00BE4D2A" w:rsidRPr="00AE1DFC" w:rsidRDefault="00BE4D2A" w:rsidP="00D557FE">
            <w:pPr>
              <w:contextualSpacing/>
              <w:jc w:val="both"/>
              <w:rPr>
                <w:rFonts w:ascii="Arial" w:hAnsi="Arial" w:cs="Arial"/>
                <w:sz w:val="21"/>
                <w:szCs w:val="21"/>
              </w:rPr>
            </w:pPr>
          </w:p>
        </w:tc>
      </w:tr>
      <w:tr w:rsidR="00BE4D2A" w:rsidRPr="00AE1DFC" w14:paraId="7214B3BF" w14:textId="77777777" w:rsidTr="00C100B8">
        <w:tblPrEx>
          <w:jc w:val="left"/>
          <w:tblLook w:val="0000" w:firstRow="0" w:lastRow="0" w:firstColumn="0" w:lastColumn="0" w:noHBand="0" w:noVBand="0"/>
        </w:tblPrEx>
        <w:trPr>
          <w:trHeight w:val="142"/>
        </w:trPr>
        <w:tc>
          <w:tcPr>
            <w:tcW w:w="10768"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FB51C8A" w14:textId="45A84FC4" w:rsidR="00BE4D2A" w:rsidRPr="00AE1DFC" w:rsidRDefault="00BE4D2A" w:rsidP="00BE4D2A">
            <w:pPr>
              <w:pStyle w:val="Sinespaciado"/>
              <w:contextualSpacing/>
              <w:jc w:val="center"/>
              <w:rPr>
                <w:rFonts w:ascii="Arial" w:hAnsi="Arial" w:cs="Arial"/>
                <w:b/>
                <w:bCs/>
                <w:sz w:val="21"/>
                <w:szCs w:val="21"/>
              </w:rPr>
            </w:pPr>
            <w:r w:rsidRPr="00AE1DFC">
              <w:rPr>
                <w:rFonts w:ascii="Arial" w:hAnsi="Arial" w:cs="Arial"/>
                <w:b/>
                <w:sz w:val="21"/>
                <w:szCs w:val="21"/>
              </w:rPr>
              <w:t>9.- RESPONSABLE</w:t>
            </w:r>
          </w:p>
        </w:tc>
      </w:tr>
      <w:tr w:rsidR="00E77034" w:rsidRPr="00AE1DFC" w14:paraId="1769C714" w14:textId="77777777" w:rsidTr="0098269E">
        <w:tblPrEx>
          <w:jc w:val="left"/>
          <w:tblLook w:val="0000" w:firstRow="0" w:lastRow="0" w:firstColumn="0" w:lastColumn="0" w:noHBand="0" w:noVBand="0"/>
        </w:tblPrEx>
        <w:trPr>
          <w:trHeight w:val="2074"/>
        </w:trPr>
        <w:tc>
          <w:tcPr>
            <w:tcW w:w="4531" w:type="dxa"/>
            <w:gridSpan w:val="3"/>
            <w:vAlign w:val="center"/>
          </w:tcPr>
          <w:p w14:paraId="6508F601" w14:textId="65EBEB63" w:rsidR="00BE4D2A" w:rsidRPr="00AE1DFC" w:rsidRDefault="00BE4D2A" w:rsidP="00D557FE">
            <w:pPr>
              <w:shd w:val="clear" w:color="auto" w:fill="FFFFFF" w:themeFill="background1"/>
              <w:contextualSpacing/>
              <w:jc w:val="both"/>
              <w:rPr>
                <w:rFonts w:ascii="Arial" w:hAnsi="Arial" w:cs="Arial"/>
                <w:b/>
                <w:sz w:val="21"/>
                <w:szCs w:val="21"/>
              </w:rPr>
            </w:pPr>
          </w:p>
          <w:p w14:paraId="1D22F8C5" w14:textId="4182F6DF" w:rsidR="00E77034" w:rsidRPr="00AE1DFC" w:rsidRDefault="00E77034" w:rsidP="00D557FE">
            <w:pPr>
              <w:shd w:val="clear" w:color="auto" w:fill="FFFFFF" w:themeFill="background1"/>
              <w:contextualSpacing/>
              <w:jc w:val="both"/>
              <w:rPr>
                <w:rFonts w:ascii="Arial" w:hAnsi="Arial" w:cs="Arial"/>
                <w:sz w:val="21"/>
                <w:szCs w:val="21"/>
              </w:rPr>
            </w:pPr>
          </w:p>
          <w:p w14:paraId="58458DCB" w14:textId="77777777" w:rsidR="00637BC8" w:rsidRPr="00AE1DFC" w:rsidRDefault="00637BC8" w:rsidP="00D557FE">
            <w:pPr>
              <w:shd w:val="clear" w:color="auto" w:fill="FFFFFF" w:themeFill="background1"/>
              <w:contextualSpacing/>
              <w:jc w:val="both"/>
              <w:rPr>
                <w:rFonts w:ascii="Arial" w:hAnsi="Arial" w:cs="Arial"/>
                <w:sz w:val="21"/>
                <w:szCs w:val="21"/>
              </w:rPr>
            </w:pPr>
          </w:p>
          <w:p w14:paraId="54A1BEEE" w14:textId="7B57018E" w:rsidR="002D3775" w:rsidRPr="0098269E" w:rsidRDefault="0098269E" w:rsidP="0098269E">
            <w:pPr>
              <w:shd w:val="clear" w:color="auto" w:fill="FFFFFF"/>
              <w:rPr>
                <w:rFonts w:ascii="Arial" w:hAnsi="Arial" w:cs="Arial"/>
                <w:b/>
                <w:bCs/>
                <w:noProof/>
              </w:rPr>
            </w:pPr>
            <w:bookmarkStart w:id="6" w:name="_Hlk215047087"/>
            <w:r w:rsidRPr="00B64BE6">
              <w:rPr>
                <w:rFonts w:ascii="Arial" w:hAnsi="Arial" w:cs="Arial"/>
                <w:b/>
                <w:bCs/>
                <w:noProof/>
              </w:rPr>
              <w:t>JHON MAURICIO NARVÁEZ RODRÍGUEZ</w:t>
            </w:r>
          </w:p>
          <w:p w14:paraId="4C8660CE" w14:textId="5EE37521" w:rsidR="002D3775" w:rsidRPr="00842AB4" w:rsidRDefault="002D3775" w:rsidP="002D3775">
            <w:pPr>
              <w:spacing w:line="276" w:lineRule="auto"/>
              <w:rPr>
                <w:rFonts w:ascii="Arial" w:hAnsi="Arial" w:cs="Arial"/>
                <w:sz w:val="21"/>
                <w:szCs w:val="21"/>
              </w:rPr>
            </w:pPr>
            <w:r w:rsidRPr="00842AB4">
              <w:rPr>
                <w:rFonts w:ascii="Arial" w:hAnsi="Arial" w:cs="Arial"/>
                <w:sz w:val="21"/>
                <w:szCs w:val="21"/>
              </w:rPr>
              <w:t>Director de Talento Humano</w:t>
            </w:r>
          </w:p>
          <w:p w14:paraId="7AC07E20" w14:textId="6BB61B10" w:rsidR="00637BC8" w:rsidRPr="00AE1DFC" w:rsidRDefault="002D3775" w:rsidP="002D3775">
            <w:pPr>
              <w:spacing w:line="276" w:lineRule="auto"/>
              <w:rPr>
                <w:rFonts w:ascii="Arial" w:hAnsi="Arial" w:cs="Arial"/>
                <w:bCs/>
                <w:sz w:val="21"/>
                <w:szCs w:val="21"/>
              </w:rPr>
            </w:pPr>
            <w:r w:rsidRPr="00842AB4">
              <w:rPr>
                <w:rFonts w:ascii="Arial" w:hAnsi="Arial" w:cs="Arial"/>
                <w:sz w:val="21"/>
                <w:szCs w:val="21"/>
              </w:rPr>
              <w:t>Alcaldía Distrital de Barrancabermeja</w:t>
            </w:r>
            <w:bookmarkEnd w:id="6"/>
          </w:p>
        </w:tc>
        <w:tc>
          <w:tcPr>
            <w:tcW w:w="6237" w:type="dxa"/>
            <w:vAlign w:val="center"/>
          </w:tcPr>
          <w:p w14:paraId="45B390EE" w14:textId="77777777" w:rsidR="00E77034" w:rsidRPr="00AE1DFC" w:rsidRDefault="00E77034" w:rsidP="00D557FE">
            <w:pPr>
              <w:contextualSpacing/>
              <w:jc w:val="center"/>
              <w:rPr>
                <w:rFonts w:ascii="Arial" w:hAnsi="Arial" w:cs="Arial"/>
                <w:sz w:val="21"/>
                <w:szCs w:val="21"/>
                <w:lang w:val="es-MX"/>
              </w:rPr>
            </w:pPr>
          </w:p>
          <w:p w14:paraId="14CBC551" w14:textId="77777777" w:rsidR="00E77034" w:rsidRPr="00AE1DFC" w:rsidRDefault="00E77034" w:rsidP="00D557FE">
            <w:pPr>
              <w:contextualSpacing/>
              <w:jc w:val="center"/>
              <w:rPr>
                <w:rFonts w:ascii="Arial" w:hAnsi="Arial" w:cs="Arial"/>
                <w:sz w:val="21"/>
                <w:szCs w:val="21"/>
                <w:lang w:val="es-MX"/>
              </w:rPr>
            </w:pPr>
          </w:p>
          <w:p w14:paraId="579F5AC3" w14:textId="36B6BE1A" w:rsidR="00E77034" w:rsidRPr="00AE1DFC" w:rsidRDefault="005170E7" w:rsidP="00D557FE">
            <w:pPr>
              <w:contextualSpacing/>
              <w:jc w:val="both"/>
              <w:rPr>
                <w:rFonts w:ascii="Arial" w:hAnsi="Arial" w:cs="Arial"/>
                <w:sz w:val="21"/>
                <w:szCs w:val="21"/>
                <w:lang w:val="es-MX"/>
              </w:rPr>
            </w:pPr>
            <w:r w:rsidRPr="00AE1DFC">
              <w:rPr>
                <w:rFonts w:ascii="Arial" w:hAnsi="Arial" w:cs="Arial"/>
                <w:sz w:val="21"/>
                <w:szCs w:val="21"/>
                <w:lang w:val="es-MX"/>
              </w:rPr>
              <w:t>F</w:t>
            </w:r>
            <w:r w:rsidR="00E77034" w:rsidRPr="00AE1DFC">
              <w:rPr>
                <w:rFonts w:ascii="Arial" w:hAnsi="Arial" w:cs="Arial"/>
                <w:sz w:val="21"/>
                <w:szCs w:val="21"/>
                <w:lang w:val="es-MX"/>
              </w:rPr>
              <w:t>IRMA:</w:t>
            </w:r>
          </w:p>
        </w:tc>
      </w:tr>
    </w:tbl>
    <w:p w14:paraId="07F4F1CD" w14:textId="3C99CF99" w:rsidR="00982DAA" w:rsidRPr="00AE1DFC" w:rsidRDefault="00982DAA" w:rsidP="006C706D">
      <w:pPr>
        <w:rPr>
          <w:rFonts w:ascii="Arial" w:hAnsi="Arial" w:cs="Arial"/>
          <w:sz w:val="21"/>
          <w:szCs w:val="21"/>
        </w:rPr>
      </w:pPr>
    </w:p>
    <w:p w14:paraId="46FCB87F" w14:textId="77777777" w:rsidR="0089672D" w:rsidRPr="00AE1DFC" w:rsidRDefault="0089672D" w:rsidP="00D557FE">
      <w:pPr>
        <w:pStyle w:val="Sinespaciado"/>
        <w:jc w:val="both"/>
        <w:rPr>
          <w:rFonts w:ascii="Arial" w:hAnsi="Arial" w:cs="Arial"/>
          <w:b/>
          <w:bCs/>
          <w:sz w:val="21"/>
          <w:szCs w:val="21"/>
        </w:rPr>
      </w:pPr>
    </w:p>
    <w:p w14:paraId="6B6DE2CA" w14:textId="77777777" w:rsidR="00AE1DFC" w:rsidRPr="002F155E" w:rsidRDefault="00AE1DFC" w:rsidP="00AE1DFC">
      <w:pPr>
        <w:pStyle w:val="Sangradetextonormal"/>
        <w:spacing w:after="0" w:line="240" w:lineRule="auto"/>
        <w:ind w:left="0"/>
        <w:jc w:val="both"/>
        <w:rPr>
          <w:rFonts w:ascii="Arial" w:hAnsi="Arial" w:cs="Arial"/>
          <w:b/>
          <w:bCs/>
          <w:sz w:val="16"/>
          <w:szCs w:val="16"/>
        </w:rPr>
      </w:pPr>
      <w:r w:rsidRPr="002F155E">
        <w:rPr>
          <w:rFonts w:ascii="Arial" w:hAnsi="Arial" w:cs="Arial"/>
          <w:b/>
          <w:bCs/>
          <w:sz w:val="16"/>
          <w:szCs w:val="16"/>
        </w:rPr>
        <w:t>Proyectó: ________________</w:t>
      </w:r>
    </w:p>
    <w:p w14:paraId="71A24D73" w14:textId="65527518" w:rsidR="00AE1DFC" w:rsidRPr="002F155E" w:rsidRDefault="00DD09EE" w:rsidP="00AE1DFC">
      <w:pPr>
        <w:pStyle w:val="Sangradetextonormal"/>
        <w:spacing w:after="0" w:line="240" w:lineRule="auto"/>
        <w:ind w:left="0"/>
        <w:jc w:val="both"/>
        <w:rPr>
          <w:rFonts w:ascii="Arial" w:hAnsi="Arial" w:cs="Arial"/>
          <w:sz w:val="16"/>
          <w:szCs w:val="16"/>
        </w:rPr>
      </w:pPr>
      <w:r>
        <w:rPr>
          <w:rFonts w:ascii="Arial" w:hAnsi="Arial" w:cs="Arial"/>
          <w:sz w:val="16"/>
          <w:szCs w:val="16"/>
        </w:rPr>
        <w:t>Joel José Franco Lara</w:t>
      </w:r>
    </w:p>
    <w:p w14:paraId="1C9FA18B" w14:textId="7E051277" w:rsidR="005170E7" w:rsidRPr="006C706D" w:rsidRDefault="00DD09EE" w:rsidP="006C706D">
      <w:pPr>
        <w:pStyle w:val="Sangradetextonormal"/>
        <w:spacing w:after="0" w:line="240" w:lineRule="auto"/>
        <w:ind w:left="0"/>
        <w:jc w:val="both"/>
        <w:rPr>
          <w:rFonts w:ascii="Arial" w:hAnsi="Arial" w:cs="Arial"/>
          <w:sz w:val="16"/>
          <w:szCs w:val="16"/>
        </w:rPr>
      </w:pPr>
      <w:r>
        <w:rPr>
          <w:rFonts w:ascii="Arial" w:hAnsi="Arial" w:cs="Arial"/>
          <w:sz w:val="16"/>
          <w:szCs w:val="16"/>
        </w:rPr>
        <w:t>Abogado Externo – Contratista.</w:t>
      </w:r>
    </w:p>
    <w:sectPr w:rsidR="005170E7" w:rsidRPr="006C706D" w:rsidSect="00A1149D">
      <w:headerReference w:type="default" r:id="rId8"/>
      <w:footerReference w:type="default" r:id="rId9"/>
      <w:pgSz w:w="12242" w:h="18722" w:code="14"/>
      <w:pgMar w:top="1985" w:right="1610"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F61CD" w14:textId="77777777" w:rsidR="00380469" w:rsidRDefault="00380469" w:rsidP="00982DAA">
      <w:r>
        <w:separator/>
      </w:r>
    </w:p>
  </w:endnote>
  <w:endnote w:type="continuationSeparator" w:id="0">
    <w:p w14:paraId="32612B1F" w14:textId="77777777" w:rsidR="00380469" w:rsidRDefault="00380469" w:rsidP="00982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Exo 2">
    <w:altName w:val="Courier New"/>
    <w:charset w:val="00"/>
    <w:family w:val="auto"/>
    <w:pitch w:val="variable"/>
    <w:sig w:usb0="00000207" w:usb1="00000000" w:usb2="00000000" w:usb3="00000000" w:csb0="00000097"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Arial-BoldItalicMT">
    <w:altName w:val="Arial"/>
    <w:panose1 w:val="00000000000000000000"/>
    <w:charset w:val="00"/>
    <w:family w:val="auto"/>
    <w:notTrueType/>
    <w:pitch w:val="default"/>
    <w:sig w:usb0="00000003" w:usb1="00000000" w:usb2="00000000" w:usb3="00000000" w:csb0="00000001" w:csb1="00000000"/>
  </w:font>
  <w:font w:name="Arial-ItalicMT">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16FC" w14:textId="5542FB86" w:rsidR="00A1149D" w:rsidRDefault="00A1149D">
    <w:pPr>
      <w:pStyle w:val="Piedepgina"/>
    </w:pPr>
    <w:r w:rsidRPr="00581482">
      <w:rPr>
        <w:noProof/>
        <w:lang w:eastAsia="es-CO"/>
      </w:rPr>
      <w:drawing>
        <wp:anchor distT="0" distB="0" distL="114300" distR="114300" simplePos="0" relativeHeight="251665408" behindDoc="0" locked="0" layoutInCell="1" allowOverlap="1" wp14:anchorId="05B817AE" wp14:editId="21DA5D3A">
          <wp:simplePos x="0" y="0"/>
          <wp:positionH relativeFrom="page">
            <wp:posOffset>-200025</wp:posOffset>
          </wp:positionH>
          <wp:positionV relativeFrom="page">
            <wp:posOffset>10210800</wp:posOffset>
          </wp:positionV>
          <wp:extent cx="8148955" cy="1090295"/>
          <wp:effectExtent l="0" t="0" r="0" b="0"/>
          <wp:wrapNone/>
          <wp:docPr id="22" name="Imagen 22" descr="Patrón de fondo, Rectángulo&#10;&#10;Descripción generada automáticamente"/>
          <wp:cNvGraphicFramePr/>
          <a:graphic xmlns:a="http://schemas.openxmlformats.org/drawingml/2006/main">
            <a:graphicData uri="http://schemas.openxmlformats.org/drawingml/2006/picture">
              <pic:pic xmlns:pic="http://schemas.openxmlformats.org/drawingml/2006/picture">
                <pic:nvPicPr>
                  <pic:cNvPr id="1" name="Imagen 1" descr="Patrón de fondo, Rectángulo&#10;&#10;Descripción generada automáticamente"/>
                  <pic:cNvPicPr/>
                </pic:nvPicPr>
                <pic:blipFill rotWithShape="1">
                  <a:blip r:embed="rId1">
                    <a:extLst>
                      <a:ext uri="{28A0092B-C50C-407E-A947-70E740481C1C}">
                        <a14:useLocalDpi xmlns:a14="http://schemas.microsoft.com/office/drawing/2010/main" val="0"/>
                      </a:ext>
                    </a:extLst>
                  </a:blip>
                  <a:srcRect b="38816"/>
                  <a:stretch/>
                </pic:blipFill>
                <pic:spPr bwMode="auto">
                  <a:xfrm>
                    <a:off x="0" y="0"/>
                    <a:ext cx="8148955" cy="10902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81482">
      <w:rPr>
        <w:noProof/>
        <w:lang w:eastAsia="es-CO"/>
      </w:rPr>
      <w:drawing>
        <wp:anchor distT="0" distB="0" distL="114300" distR="114300" simplePos="0" relativeHeight="251663360" behindDoc="1" locked="0" layoutInCell="1" allowOverlap="1" wp14:anchorId="5570690E" wp14:editId="24480ADE">
          <wp:simplePos x="0" y="0"/>
          <wp:positionH relativeFrom="column">
            <wp:posOffset>-575310</wp:posOffset>
          </wp:positionH>
          <wp:positionV relativeFrom="paragraph">
            <wp:posOffset>-38735</wp:posOffset>
          </wp:positionV>
          <wp:extent cx="3124200" cy="269240"/>
          <wp:effectExtent l="0" t="0" r="0" b="0"/>
          <wp:wrapThrough wrapText="bothSides">
            <wp:wrapPolygon edited="0">
              <wp:start x="263" y="0"/>
              <wp:lineTo x="0" y="10698"/>
              <wp:lineTo x="0" y="19868"/>
              <wp:lineTo x="1712" y="19868"/>
              <wp:lineTo x="21468" y="16811"/>
              <wp:lineTo x="21468" y="3057"/>
              <wp:lineTo x="1449" y="0"/>
              <wp:lineTo x="263" y="0"/>
            </wp:wrapPolygon>
          </wp:wrapThrough>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24200" cy="269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1482">
      <w:rPr>
        <w:noProof/>
        <w:lang w:eastAsia="es-CO"/>
      </w:rPr>
      <w:drawing>
        <wp:anchor distT="0" distB="0" distL="114300" distR="114300" simplePos="0" relativeHeight="251661312" behindDoc="0" locked="0" layoutInCell="1" allowOverlap="1" wp14:anchorId="031D34F5" wp14:editId="4E5549A1">
          <wp:simplePos x="0" y="0"/>
          <wp:positionH relativeFrom="page">
            <wp:posOffset>-196215</wp:posOffset>
          </wp:positionH>
          <wp:positionV relativeFrom="bottomMargin">
            <wp:posOffset>271145</wp:posOffset>
          </wp:positionV>
          <wp:extent cx="8274050" cy="902970"/>
          <wp:effectExtent l="0" t="0" r="0" b="0"/>
          <wp:wrapNone/>
          <wp:docPr id="24" name="Imagen 24" descr="Patrón de fondo, Rectángulo&#10;&#10;Descripción generada automáticamente"/>
          <wp:cNvGraphicFramePr/>
          <a:graphic xmlns:a="http://schemas.openxmlformats.org/drawingml/2006/main">
            <a:graphicData uri="http://schemas.openxmlformats.org/drawingml/2006/picture">
              <pic:pic xmlns:pic="http://schemas.openxmlformats.org/drawingml/2006/picture">
                <pic:nvPicPr>
                  <pic:cNvPr id="5" name="Imagen 5" descr="Patrón de fondo, Rectángulo&#10;&#10;Descripción generada automáticamente"/>
                  <pic:cNvPicPr/>
                </pic:nvPicPr>
                <pic:blipFill rotWithShape="1">
                  <a:blip r:embed="rId1">
                    <a:extLst>
                      <a:ext uri="{28A0092B-C50C-407E-A947-70E740481C1C}">
                        <a14:useLocalDpi xmlns:a14="http://schemas.microsoft.com/office/drawing/2010/main" val="0"/>
                      </a:ext>
                    </a:extLst>
                  </a:blip>
                  <a:srcRect t="58057"/>
                  <a:stretch/>
                </pic:blipFill>
                <pic:spPr bwMode="auto">
                  <a:xfrm>
                    <a:off x="0" y="0"/>
                    <a:ext cx="8274050" cy="9029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603AC" w14:textId="77777777" w:rsidR="00380469" w:rsidRDefault="00380469" w:rsidP="00982DAA">
      <w:r>
        <w:separator/>
      </w:r>
    </w:p>
  </w:footnote>
  <w:footnote w:type="continuationSeparator" w:id="0">
    <w:p w14:paraId="44B0F2D0" w14:textId="77777777" w:rsidR="00380469" w:rsidRDefault="00380469" w:rsidP="00982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838D7" w14:textId="1C53CD33" w:rsidR="00982DAA" w:rsidRDefault="00A1149D">
    <w:pPr>
      <w:pStyle w:val="Encabezado"/>
    </w:pPr>
    <w:r>
      <w:rPr>
        <w:noProof/>
        <w:lang w:eastAsia="es-CO"/>
      </w:rPr>
      <w:drawing>
        <wp:anchor distT="0" distB="0" distL="114300" distR="114300" simplePos="0" relativeHeight="251659264" behindDoc="1" locked="0" layoutInCell="1" allowOverlap="1" wp14:anchorId="0386795C" wp14:editId="087A4473">
          <wp:simplePos x="0" y="0"/>
          <wp:positionH relativeFrom="margin">
            <wp:align>center</wp:align>
          </wp:positionH>
          <wp:positionV relativeFrom="paragraph">
            <wp:posOffset>-448310</wp:posOffset>
          </wp:positionV>
          <wp:extent cx="7763312" cy="1242060"/>
          <wp:effectExtent l="0" t="0" r="0" b="0"/>
          <wp:wrapNone/>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pic:cNvPicPr/>
                </pic:nvPicPr>
                <pic:blipFill>
                  <a:blip r:embed="rId1">
                    <a:extLst>
                      <a:ext uri="{28A0092B-C50C-407E-A947-70E740481C1C}">
                        <a14:useLocalDpi xmlns:a14="http://schemas.microsoft.com/office/drawing/2010/main" val="0"/>
                      </a:ext>
                    </a:extLst>
                  </a:blip>
                  <a:stretch>
                    <a:fillRect/>
                  </a:stretch>
                </pic:blipFill>
                <pic:spPr>
                  <a:xfrm>
                    <a:off x="0" y="0"/>
                    <a:ext cx="7763312" cy="12420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AB7848"/>
    <w:multiLevelType w:val="hybridMultilevel"/>
    <w:tmpl w:val="89144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1500975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DAA"/>
    <w:rsid w:val="00003730"/>
    <w:rsid w:val="0000707F"/>
    <w:rsid w:val="000129E7"/>
    <w:rsid w:val="00016C92"/>
    <w:rsid w:val="000176B0"/>
    <w:rsid w:val="00022194"/>
    <w:rsid w:val="000321FC"/>
    <w:rsid w:val="00047943"/>
    <w:rsid w:val="000546F2"/>
    <w:rsid w:val="00061909"/>
    <w:rsid w:val="00064DEA"/>
    <w:rsid w:val="000855FE"/>
    <w:rsid w:val="000901F1"/>
    <w:rsid w:val="00094AA1"/>
    <w:rsid w:val="000A1DA0"/>
    <w:rsid w:val="000C1F4A"/>
    <w:rsid w:val="000C586A"/>
    <w:rsid w:val="000F544F"/>
    <w:rsid w:val="001268AF"/>
    <w:rsid w:val="00126BDF"/>
    <w:rsid w:val="00126ED8"/>
    <w:rsid w:val="001400E7"/>
    <w:rsid w:val="00144DB4"/>
    <w:rsid w:val="00145750"/>
    <w:rsid w:val="00146AA5"/>
    <w:rsid w:val="00154B67"/>
    <w:rsid w:val="0019321B"/>
    <w:rsid w:val="001A0261"/>
    <w:rsid w:val="001A5A1E"/>
    <w:rsid w:val="001C737A"/>
    <w:rsid w:val="001D17C3"/>
    <w:rsid w:val="001D2628"/>
    <w:rsid w:val="001E1B2F"/>
    <w:rsid w:val="001F4D15"/>
    <w:rsid w:val="00201FFB"/>
    <w:rsid w:val="00222AEA"/>
    <w:rsid w:val="0023757B"/>
    <w:rsid w:val="00247857"/>
    <w:rsid w:val="00254CE7"/>
    <w:rsid w:val="002766FE"/>
    <w:rsid w:val="0029410C"/>
    <w:rsid w:val="00294D8E"/>
    <w:rsid w:val="002C000E"/>
    <w:rsid w:val="002C551A"/>
    <w:rsid w:val="002D3775"/>
    <w:rsid w:val="002E2CFB"/>
    <w:rsid w:val="002E4C3A"/>
    <w:rsid w:val="002F0FFE"/>
    <w:rsid w:val="002F5C59"/>
    <w:rsid w:val="002F7CF1"/>
    <w:rsid w:val="0030733F"/>
    <w:rsid w:val="00311795"/>
    <w:rsid w:val="003138B3"/>
    <w:rsid w:val="00324FAC"/>
    <w:rsid w:val="00347ADE"/>
    <w:rsid w:val="00352543"/>
    <w:rsid w:val="003540B4"/>
    <w:rsid w:val="00355FBF"/>
    <w:rsid w:val="00362078"/>
    <w:rsid w:val="00372F54"/>
    <w:rsid w:val="00380469"/>
    <w:rsid w:val="003A15BF"/>
    <w:rsid w:val="003A20F1"/>
    <w:rsid w:val="003A475C"/>
    <w:rsid w:val="003B52AE"/>
    <w:rsid w:val="003E0E20"/>
    <w:rsid w:val="003E1F1A"/>
    <w:rsid w:val="00411246"/>
    <w:rsid w:val="00411E78"/>
    <w:rsid w:val="00443CD6"/>
    <w:rsid w:val="004464C9"/>
    <w:rsid w:val="00450B90"/>
    <w:rsid w:val="004656C2"/>
    <w:rsid w:val="00467D3E"/>
    <w:rsid w:val="0047174D"/>
    <w:rsid w:val="004743F0"/>
    <w:rsid w:val="0049346B"/>
    <w:rsid w:val="00496BE8"/>
    <w:rsid w:val="004B6481"/>
    <w:rsid w:val="004C1804"/>
    <w:rsid w:val="004D1DB2"/>
    <w:rsid w:val="004D6264"/>
    <w:rsid w:val="004D76B5"/>
    <w:rsid w:val="004E0212"/>
    <w:rsid w:val="004E1C7F"/>
    <w:rsid w:val="004E6EF9"/>
    <w:rsid w:val="004F7C05"/>
    <w:rsid w:val="00501085"/>
    <w:rsid w:val="00506E20"/>
    <w:rsid w:val="0051124A"/>
    <w:rsid w:val="00513F96"/>
    <w:rsid w:val="005170E7"/>
    <w:rsid w:val="00521848"/>
    <w:rsid w:val="005244EE"/>
    <w:rsid w:val="00534E8E"/>
    <w:rsid w:val="005412EB"/>
    <w:rsid w:val="0057106C"/>
    <w:rsid w:val="0057538F"/>
    <w:rsid w:val="00577538"/>
    <w:rsid w:val="005849C9"/>
    <w:rsid w:val="005929D9"/>
    <w:rsid w:val="005C1E35"/>
    <w:rsid w:val="005E030E"/>
    <w:rsid w:val="005E2B48"/>
    <w:rsid w:val="005E45CF"/>
    <w:rsid w:val="005E7933"/>
    <w:rsid w:val="005F2ACE"/>
    <w:rsid w:val="006028C0"/>
    <w:rsid w:val="00603347"/>
    <w:rsid w:val="00630A37"/>
    <w:rsid w:val="00637BC8"/>
    <w:rsid w:val="0065084B"/>
    <w:rsid w:val="00652A69"/>
    <w:rsid w:val="00663E84"/>
    <w:rsid w:val="0067510E"/>
    <w:rsid w:val="0068378C"/>
    <w:rsid w:val="0068795D"/>
    <w:rsid w:val="006972A9"/>
    <w:rsid w:val="006C706D"/>
    <w:rsid w:val="006E12B4"/>
    <w:rsid w:val="006E3087"/>
    <w:rsid w:val="00702094"/>
    <w:rsid w:val="00717788"/>
    <w:rsid w:val="007179DB"/>
    <w:rsid w:val="00736788"/>
    <w:rsid w:val="0075332C"/>
    <w:rsid w:val="007571DA"/>
    <w:rsid w:val="007578BF"/>
    <w:rsid w:val="00760EB7"/>
    <w:rsid w:val="0076745F"/>
    <w:rsid w:val="00771B0A"/>
    <w:rsid w:val="007800D0"/>
    <w:rsid w:val="00783BDE"/>
    <w:rsid w:val="00795663"/>
    <w:rsid w:val="007966FA"/>
    <w:rsid w:val="007A18B5"/>
    <w:rsid w:val="007B4D2B"/>
    <w:rsid w:val="007B6508"/>
    <w:rsid w:val="007E2463"/>
    <w:rsid w:val="007E543F"/>
    <w:rsid w:val="007F082A"/>
    <w:rsid w:val="0080588F"/>
    <w:rsid w:val="008205F0"/>
    <w:rsid w:val="0082264E"/>
    <w:rsid w:val="0083207D"/>
    <w:rsid w:val="0084607C"/>
    <w:rsid w:val="00864B45"/>
    <w:rsid w:val="00874F45"/>
    <w:rsid w:val="008751F7"/>
    <w:rsid w:val="00875F3F"/>
    <w:rsid w:val="00877970"/>
    <w:rsid w:val="00881D30"/>
    <w:rsid w:val="00891963"/>
    <w:rsid w:val="00892096"/>
    <w:rsid w:val="00892D77"/>
    <w:rsid w:val="00895BEB"/>
    <w:rsid w:val="0089672D"/>
    <w:rsid w:val="008A4EEF"/>
    <w:rsid w:val="008C2C21"/>
    <w:rsid w:val="008D4497"/>
    <w:rsid w:val="008E181D"/>
    <w:rsid w:val="008E61E2"/>
    <w:rsid w:val="008F1850"/>
    <w:rsid w:val="008F7979"/>
    <w:rsid w:val="009058BF"/>
    <w:rsid w:val="009071F2"/>
    <w:rsid w:val="00917A3E"/>
    <w:rsid w:val="00932F7D"/>
    <w:rsid w:val="009422A4"/>
    <w:rsid w:val="00944ABF"/>
    <w:rsid w:val="00962F1F"/>
    <w:rsid w:val="00963E72"/>
    <w:rsid w:val="009771B2"/>
    <w:rsid w:val="0098269E"/>
    <w:rsid w:val="00982DAA"/>
    <w:rsid w:val="009849E0"/>
    <w:rsid w:val="00993B24"/>
    <w:rsid w:val="0099764D"/>
    <w:rsid w:val="009A1602"/>
    <w:rsid w:val="009A3E69"/>
    <w:rsid w:val="009A4B69"/>
    <w:rsid w:val="009C2576"/>
    <w:rsid w:val="009D25C1"/>
    <w:rsid w:val="009D3066"/>
    <w:rsid w:val="009D3C51"/>
    <w:rsid w:val="009E5824"/>
    <w:rsid w:val="009F19BD"/>
    <w:rsid w:val="009F74AF"/>
    <w:rsid w:val="00A1149D"/>
    <w:rsid w:val="00A169F1"/>
    <w:rsid w:val="00A175E1"/>
    <w:rsid w:val="00A57281"/>
    <w:rsid w:val="00A614E5"/>
    <w:rsid w:val="00A733E3"/>
    <w:rsid w:val="00A77FF2"/>
    <w:rsid w:val="00AA393B"/>
    <w:rsid w:val="00AC0716"/>
    <w:rsid w:val="00AC1C4F"/>
    <w:rsid w:val="00AE0F15"/>
    <w:rsid w:val="00AE1DFC"/>
    <w:rsid w:val="00AE5C62"/>
    <w:rsid w:val="00AE5CB6"/>
    <w:rsid w:val="00AF0922"/>
    <w:rsid w:val="00B00042"/>
    <w:rsid w:val="00B0306A"/>
    <w:rsid w:val="00B03674"/>
    <w:rsid w:val="00B0399D"/>
    <w:rsid w:val="00B1018C"/>
    <w:rsid w:val="00B11FDE"/>
    <w:rsid w:val="00B26AE0"/>
    <w:rsid w:val="00B37F21"/>
    <w:rsid w:val="00B41934"/>
    <w:rsid w:val="00B52EFE"/>
    <w:rsid w:val="00B57821"/>
    <w:rsid w:val="00B65647"/>
    <w:rsid w:val="00BA0513"/>
    <w:rsid w:val="00BA3757"/>
    <w:rsid w:val="00BB345E"/>
    <w:rsid w:val="00BC33A7"/>
    <w:rsid w:val="00BC5175"/>
    <w:rsid w:val="00BD56DA"/>
    <w:rsid w:val="00BD647D"/>
    <w:rsid w:val="00BE4D2A"/>
    <w:rsid w:val="00BE6E79"/>
    <w:rsid w:val="00BF416D"/>
    <w:rsid w:val="00C07075"/>
    <w:rsid w:val="00C100B8"/>
    <w:rsid w:val="00C100C3"/>
    <w:rsid w:val="00C26020"/>
    <w:rsid w:val="00C33FB7"/>
    <w:rsid w:val="00C37DE7"/>
    <w:rsid w:val="00C43F58"/>
    <w:rsid w:val="00C46F4D"/>
    <w:rsid w:val="00C4784B"/>
    <w:rsid w:val="00C56100"/>
    <w:rsid w:val="00C84370"/>
    <w:rsid w:val="00C87C31"/>
    <w:rsid w:val="00C95640"/>
    <w:rsid w:val="00CD7994"/>
    <w:rsid w:val="00CF27EF"/>
    <w:rsid w:val="00CF2817"/>
    <w:rsid w:val="00D307B2"/>
    <w:rsid w:val="00D3464E"/>
    <w:rsid w:val="00D378E2"/>
    <w:rsid w:val="00D477EB"/>
    <w:rsid w:val="00D51784"/>
    <w:rsid w:val="00D557FE"/>
    <w:rsid w:val="00D64144"/>
    <w:rsid w:val="00D72A43"/>
    <w:rsid w:val="00D76B57"/>
    <w:rsid w:val="00D963D1"/>
    <w:rsid w:val="00DB7965"/>
    <w:rsid w:val="00DD09EE"/>
    <w:rsid w:val="00DE2543"/>
    <w:rsid w:val="00DE590D"/>
    <w:rsid w:val="00DE599E"/>
    <w:rsid w:val="00E06286"/>
    <w:rsid w:val="00E14FF9"/>
    <w:rsid w:val="00E2389F"/>
    <w:rsid w:val="00E23CD8"/>
    <w:rsid w:val="00E364E0"/>
    <w:rsid w:val="00E36DAB"/>
    <w:rsid w:val="00E45F9F"/>
    <w:rsid w:val="00E67463"/>
    <w:rsid w:val="00E75F66"/>
    <w:rsid w:val="00E77034"/>
    <w:rsid w:val="00EA4D32"/>
    <w:rsid w:val="00EA5BDE"/>
    <w:rsid w:val="00EB67D0"/>
    <w:rsid w:val="00EC602D"/>
    <w:rsid w:val="00EE194F"/>
    <w:rsid w:val="00EF7453"/>
    <w:rsid w:val="00F40FA0"/>
    <w:rsid w:val="00F45BE7"/>
    <w:rsid w:val="00F66D2E"/>
    <w:rsid w:val="00F71834"/>
    <w:rsid w:val="00F77133"/>
    <w:rsid w:val="00F80D66"/>
    <w:rsid w:val="00F81667"/>
    <w:rsid w:val="00F82A5D"/>
    <w:rsid w:val="00F87BDF"/>
    <w:rsid w:val="00F9100D"/>
    <w:rsid w:val="00F97EA2"/>
    <w:rsid w:val="00FB4B5E"/>
    <w:rsid w:val="00FD55F2"/>
    <w:rsid w:val="00FF3188"/>
    <w:rsid w:val="00FF547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846A3"/>
  <w15:chartTrackingRefBased/>
  <w15:docId w15:val="{1FE9849E-008D-4FA1-AF90-32002F56D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1602"/>
    <w:pPr>
      <w:spacing w:after="0" w:line="240" w:lineRule="auto"/>
    </w:pPr>
    <w:rPr>
      <w:rFonts w:ascii="Verdana" w:eastAsia="Times New Roman" w:hAnsi="Verdana" w:cs="Times New Roman"/>
      <w:szCs w:val="24"/>
      <w:lang w:eastAsia="es-ES"/>
    </w:rPr>
  </w:style>
  <w:style w:type="paragraph" w:styleId="Ttulo1">
    <w:name w:val="heading 1"/>
    <w:basedOn w:val="Normal"/>
    <w:link w:val="Ttulo1Car"/>
    <w:uiPriority w:val="9"/>
    <w:qFormat/>
    <w:rsid w:val="00982DAA"/>
    <w:pPr>
      <w:spacing w:before="100" w:beforeAutospacing="1" w:after="100" w:afterAutospacing="1"/>
      <w:outlineLvl w:val="0"/>
    </w:pPr>
    <w:rPr>
      <w:rFonts w:ascii="Times New Roman" w:hAnsi="Times New Roman"/>
      <w:b/>
      <w:bCs/>
      <w:kern w:val="36"/>
      <w:sz w:val="48"/>
      <w:szCs w:val="48"/>
      <w:lang w:eastAsia="es-CO"/>
    </w:rPr>
  </w:style>
  <w:style w:type="paragraph" w:styleId="Ttulo4">
    <w:name w:val="heading 4"/>
    <w:basedOn w:val="Normal"/>
    <w:link w:val="Ttulo4Car"/>
    <w:uiPriority w:val="9"/>
    <w:qFormat/>
    <w:rsid w:val="00982DAA"/>
    <w:pPr>
      <w:spacing w:before="100" w:beforeAutospacing="1" w:after="100" w:afterAutospacing="1"/>
      <w:outlineLvl w:val="3"/>
    </w:pPr>
    <w:rPr>
      <w:rFonts w:ascii="Times New Roman" w:hAnsi="Times New Roman"/>
      <w:b/>
      <w:bCs/>
      <w:sz w:val="24"/>
      <w:lang w:eastAsia="es-CO"/>
    </w:rPr>
  </w:style>
  <w:style w:type="paragraph" w:styleId="Ttulo5">
    <w:name w:val="heading 5"/>
    <w:basedOn w:val="Normal"/>
    <w:link w:val="Ttulo5Car"/>
    <w:uiPriority w:val="9"/>
    <w:qFormat/>
    <w:rsid w:val="00982DAA"/>
    <w:pPr>
      <w:spacing w:before="100" w:beforeAutospacing="1" w:after="100" w:afterAutospacing="1"/>
      <w:outlineLvl w:val="4"/>
    </w:pPr>
    <w:rPr>
      <w:rFonts w:ascii="Times New Roman" w:hAnsi="Times New Roman"/>
      <w:b/>
      <w:bCs/>
      <w:sz w:val="20"/>
      <w:szCs w:val="20"/>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82DAA"/>
    <w:rPr>
      <w:rFonts w:ascii="Times New Roman" w:eastAsia="Times New Roman" w:hAnsi="Times New Roman" w:cs="Times New Roman"/>
      <w:b/>
      <w:bCs/>
      <w:kern w:val="36"/>
      <w:sz w:val="48"/>
      <w:szCs w:val="48"/>
      <w:lang w:eastAsia="es-CO"/>
    </w:rPr>
  </w:style>
  <w:style w:type="character" w:customStyle="1" w:styleId="Ttulo4Car">
    <w:name w:val="Título 4 Car"/>
    <w:basedOn w:val="Fuentedeprrafopredeter"/>
    <w:link w:val="Ttulo4"/>
    <w:uiPriority w:val="9"/>
    <w:rsid w:val="00982DAA"/>
    <w:rPr>
      <w:rFonts w:ascii="Times New Roman" w:eastAsia="Times New Roman" w:hAnsi="Times New Roman" w:cs="Times New Roman"/>
      <w:b/>
      <w:bCs/>
      <w:sz w:val="24"/>
      <w:szCs w:val="24"/>
      <w:lang w:eastAsia="es-CO"/>
    </w:rPr>
  </w:style>
  <w:style w:type="character" w:customStyle="1" w:styleId="Ttulo5Car">
    <w:name w:val="Título 5 Car"/>
    <w:basedOn w:val="Fuentedeprrafopredeter"/>
    <w:link w:val="Ttulo5"/>
    <w:uiPriority w:val="9"/>
    <w:rsid w:val="00982DAA"/>
    <w:rPr>
      <w:rFonts w:ascii="Times New Roman" w:eastAsia="Times New Roman" w:hAnsi="Times New Roman" w:cs="Times New Roman"/>
      <w:b/>
      <w:bCs/>
      <w:sz w:val="20"/>
      <w:szCs w:val="20"/>
      <w:lang w:eastAsia="es-CO"/>
    </w:rPr>
  </w:style>
  <w:style w:type="paragraph" w:styleId="NormalWeb">
    <w:name w:val="Normal (Web)"/>
    <w:basedOn w:val="Normal"/>
    <w:uiPriority w:val="99"/>
    <w:semiHidden/>
    <w:unhideWhenUsed/>
    <w:rsid w:val="00982DAA"/>
    <w:pPr>
      <w:spacing w:before="100" w:beforeAutospacing="1" w:after="100" w:afterAutospacing="1"/>
    </w:pPr>
    <w:rPr>
      <w:rFonts w:ascii="Times New Roman" w:hAnsi="Times New Roman"/>
      <w:sz w:val="24"/>
      <w:lang w:eastAsia="es-CO"/>
    </w:rPr>
  </w:style>
  <w:style w:type="paragraph" w:styleId="Encabezado">
    <w:name w:val="header"/>
    <w:basedOn w:val="Normal"/>
    <w:link w:val="EncabezadoCar"/>
    <w:unhideWhenUsed/>
    <w:rsid w:val="00982DAA"/>
    <w:pPr>
      <w:tabs>
        <w:tab w:val="center" w:pos="4419"/>
        <w:tab w:val="right" w:pos="8838"/>
      </w:tabs>
    </w:pPr>
  </w:style>
  <w:style w:type="character" w:customStyle="1" w:styleId="EncabezadoCar">
    <w:name w:val="Encabezado Car"/>
    <w:basedOn w:val="Fuentedeprrafopredeter"/>
    <w:link w:val="Encabezado"/>
    <w:rsid w:val="00982DAA"/>
    <w:rPr>
      <w:lang w:val="es-419"/>
    </w:rPr>
  </w:style>
  <w:style w:type="paragraph" w:styleId="Piedepgina">
    <w:name w:val="footer"/>
    <w:basedOn w:val="Normal"/>
    <w:link w:val="PiedepginaCar"/>
    <w:uiPriority w:val="99"/>
    <w:unhideWhenUsed/>
    <w:rsid w:val="00982DAA"/>
    <w:pPr>
      <w:tabs>
        <w:tab w:val="center" w:pos="4419"/>
        <w:tab w:val="right" w:pos="8838"/>
      </w:tabs>
    </w:pPr>
  </w:style>
  <w:style w:type="character" w:customStyle="1" w:styleId="PiedepginaCar">
    <w:name w:val="Pie de página Car"/>
    <w:basedOn w:val="Fuentedeprrafopredeter"/>
    <w:link w:val="Piedepgina"/>
    <w:uiPriority w:val="99"/>
    <w:rsid w:val="00982DAA"/>
    <w:rPr>
      <w:lang w:val="es-419"/>
    </w:rPr>
  </w:style>
  <w:style w:type="paragraph" w:styleId="Sangradetextonormal">
    <w:name w:val="Body Text Indent"/>
    <w:basedOn w:val="Normal"/>
    <w:link w:val="SangradetextonormalCar"/>
    <w:uiPriority w:val="99"/>
    <w:rsid w:val="009A1602"/>
    <w:pPr>
      <w:spacing w:after="120" w:line="276" w:lineRule="auto"/>
      <w:ind w:left="283"/>
    </w:pPr>
    <w:rPr>
      <w:rFonts w:ascii="Exo 2" w:eastAsia="Calibri" w:hAnsi="Exo 2"/>
      <w:szCs w:val="22"/>
      <w:lang w:eastAsia="en-US"/>
    </w:rPr>
  </w:style>
  <w:style w:type="character" w:customStyle="1" w:styleId="SangradetextonormalCar">
    <w:name w:val="Sangría de texto normal Car"/>
    <w:basedOn w:val="Fuentedeprrafopredeter"/>
    <w:link w:val="Sangradetextonormal"/>
    <w:uiPriority w:val="99"/>
    <w:rsid w:val="009A1602"/>
    <w:rPr>
      <w:rFonts w:ascii="Exo 2" w:eastAsia="Calibri" w:hAnsi="Exo 2" w:cs="Times New Roman"/>
    </w:rPr>
  </w:style>
  <w:style w:type="paragraph" w:styleId="Sinespaciado">
    <w:name w:val="No Spacing"/>
    <w:link w:val="SinespaciadoCar"/>
    <w:uiPriority w:val="1"/>
    <w:qFormat/>
    <w:rsid w:val="009A1602"/>
    <w:pPr>
      <w:spacing w:after="0" w:line="240" w:lineRule="auto"/>
    </w:pPr>
    <w:rPr>
      <w:rFonts w:ascii="Calibri" w:eastAsia="Calibri" w:hAnsi="Calibri" w:cs="Times New Roman"/>
    </w:rPr>
  </w:style>
  <w:style w:type="paragraph" w:styleId="Prrafodelista">
    <w:name w:val="List Paragraph"/>
    <w:basedOn w:val="Normal"/>
    <w:link w:val="PrrafodelistaCar"/>
    <w:uiPriority w:val="34"/>
    <w:qFormat/>
    <w:rsid w:val="009A1602"/>
    <w:pPr>
      <w:spacing w:after="200" w:line="276" w:lineRule="auto"/>
      <w:ind w:left="720"/>
      <w:contextualSpacing/>
    </w:pPr>
    <w:rPr>
      <w:rFonts w:ascii="Calibri" w:eastAsia="Calibri" w:hAnsi="Calibri"/>
      <w:szCs w:val="22"/>
      <w:lang w:eastAsia="en-US"/>
    </w:rPr>
  </w:style>
  <w:style w:type="character" w:customStyle="1" w:styleId="SinespaciadoCar">
    <w:name w:val="Sin espaciado Car"/>
    <w:link w:val="Sinespaciado"/>
    <w:uiPriority w:val="1"/>
    <w:rsid w:val="009A1602"/>
    <w:rPr>
      <w:rFonts w:ascii="Calibri" w:eastAsia="Calibri" w:hAnsi="Calibri" w:cs="Times New Roman"/>
    </w:rPr>
  </w:style>
  <w:style w:type="paragraph" w:customStyle="1" w:styleId="NUEV">
    <w:name w:val="NUEV."/>
    <w:rsid w:val="009A1602"/>
    <w:pPr>
      <w:widowControl w:val="0"/>
      <w:autoSpaceDE w:val="0"/>
      <w:autoSpaceDN w:val="0"/>
      <w:adjustRightInd w:val="0"/>
      <w:spacing w:before="44" w:after="44" w:line="288" w:lineRule="auto"/>
      <w:ind w:firstLine="113"/>
      <w:jc w:val="both"/>
    </w:pPr>
    <w:rPr>
      <w:rFonts w:ascii="Arial" w:eastAsia="Times New Roman" w:hAnsi="Arial" w:cs="Times New Roman"/>
      <w:color w:val="000000"/>
      <w:sz w:val="20"/>
      <w:szCs w:val="24"/>
      <w:lang w:val="es-ES" w:eastAsia="es-ES"/>
    </w:rPr>
  </w:style>
  <w:style w:type="character" w:customStyle="1" w:styleId="PrrafodelistaCar">
    <w:name w:val="Párrafo de lista Car"/>
    <w:link w:val="Prrafodelista"/>
    <w:uiPriority w:val="34"/>
    <w:rsid w:val="009A1602"/>
    <w:rPr>
      <w:rFonts w:ascii="Calibri" w:eastAsia="Calibri" w:hAnsi="Calibri" w:cs="Times New Roman"/>
    </w:rPr>
  </w:style>
  <w:style w:type="paragraph" w:styleId="Textoindependiente">
    <w:name w:val="Body Text"/>
    <w:basedOn w:val="Normal"/>
    <w:link w:val="TextoindependienteCar"/>
    <w:uiPriority w:val="99"/>
    <w:unhideWhenUsed/>
    <w:rsid w:val="00E77034"/>
    <w:pPr>
      <w:spacing w:after="120"/>
    </w:pPr>
  </w:style>
  <w:style w:type="character" w:customStyle="1" w:styleId="TextoindependienteCar">
    <w:name w:val="Texto independiente Car"/>
    <w:basedOn w:val="Fuentedeprrafopredeter"/>
    <w:link w:val="Textoindependiente"/>
    <w:uiPriority w:val="99"/>
    <w:rsid w:val="00E77034"/>
    <w:rPr>
      <w:rFonts w:ascii="Verdana" w:eastAsia="Times New Roman" w:hAnsi="Verdana" w:cs="Times New Roman"/>
      <w:szCs w:val="24"/>
      <w:lang w:eastAsia="es-ES"/>
    </w:rPr>
  </w:style>
  <w:style w:type="character" w:styleId="Nmerodepgina">
    <w:name w:val="page number"/>
    <w:basedOn w:val="Fuentedeprrafopredeter"/>
    <w:uiPriority w:val="99"/>
    <w:rsid w:val="00E77034"/>
  </w:style>
  <w:style w:type="paragraph" w:styleId="Textodeglobo">
    <w:name w:val="Balloon Text"/>
    <w:basedOn w:val="Normal"/>
    <w:link w:val="TextodegloboCar"/>
    <w:uiPriority w:val="99"/>
    <w:semiHidden/>
    <w:unhideWhenUsed/>
    <w:rsid w:val="0041124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11246"/>
    <w:rPr>
      <w:rFonts w:ascii="Segoe UI" w:eastAsia="Times New Roman" w:hAnsi="Segoe UI" w:cs="Segoe UI"/>
      <w:sz w:val="18"/>
      <w:szCs w:val="18"/>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69641">
      <w:bodyDiv w:val="1"/>
      <w:marLeft w:val="0"/>
      <w:marRight w:val="0"/>
      <w:marTop w:val="0"/>
      <w:marBottom w:val="0"/>
      <w:divBdr>
        <w:top w:val="none" w:sz="0" w:space="0" w:color="auto"/>
        <w:left w:val="none" w:sz="0" w:space="0" w:color="auto"/>
        <w:bottom w:val="none" w:sz="0" w:space="0" w:color="auto"/>
        <w:right w:val="none" w:sz="0" w:space="0" w:color="auto"/>
      </w:divBdr>
      <w:divsChild>
        <w:div w:id="696658573">
          <w:marLeft w:val="432"/>
          <w:marRight w:val="432"/>
          <w:marTop w:val="150"/>
          <w:marBottom w:val="150"/>
          <w:divBdr>
            <w:top w:val="none" w:sz="0" w:space="0" w:color="auto"/>
            <w:left w:val="none" w:sz="0" w:space="0" w:color="auto"/>
            <w:bottom w:val="none" w:sz="0" w:space="0" w:color="auto"/>
            <w:right w:val="none" w:sz="0" w:space="0" w:color="auto"/>
          </w:divBdr>
        </w:div>
      </w:divsChild>
    </w:div>
    <w:div w:id="597644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ED5AE-EFB1-4914-BEEA-4D8993BD5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1626</Words>
  <Characters>8944</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 RICARDO DE LOS RIOS</dc:creator>
  <cp:keywords/>
  <dc:description/>
  <cp:lastModifiedBy>JOEL</cp:lastModifiedBy>
  <cp:revision>4</cp:revision>
  <cp:lastPrinted>2025-12-18T14:05:00Z</cp:lastPrinted>
  <dcterms:created xsi:type="dcterms:W3CDTF">2025-12-17T14:18:00Z</dcterms:created>
  <dcterms:modified xsi:type="dcterms:W3CDTF">2025-12-18T14:06:00Z</dcterms:modified>
</cp:coreProperties>
</file>